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63D" w:rsidRPr="0048563D" w:rsidRDefault="0048563D" w:rsidP="00BB5882">
      <w:pPr>
        <w:spacing w:after="0"/>
        <w:ind w:left="4536"/>
        <w:rPr>
          <w:rFonts w:ascii="Times New Roman" w:hAnsi="Times New Roman" w:cs="Times New Roman"/>
          <w:sz w:val="28"/>
          <w:szCs w:val="28"/>
        </w:rPr>
      </w:pPr>
      <w:r w:rsidRPr="0048563D">
        <w:rPr>
          <w:rFonts w:ascii="Times New Roman" w:hAnsi="Times New Roman" w:cs="Times New Roman"/>
          <w:sz w:val="28"/>
          <w:szCs w:val="28"/>
        </w:rPr>
        <w:t xml:space="preserve">ЗАТВЕРДЖЕНО </w:t>
      </w:r>
    </w:p>
    <w:p w:rsidR="0048563D" w:rsidRPr="0048563D" w:rsidRDefault="0048563D" w:rsidP="00BB5882">
      <w:pPr>
        <w:spacing w:after="0"/>
        <w:ind w:left="4536"/>
        <w:rPr>
          <w:rFonts w:ascii="Times New Roman" w:hAnsi="Times New Roman" w:cs="Times New Roman"/>
          <w:sz w:val="28"/>
          <w:szCs w:val="28"/>
        </w:rPr>
      </w:pPr>
      <w:r w:rsidRPr="0048563D">
        <w:rPr>
          <w:rFonts w:ascii="Times New Roman" w:hAnsi="Times New Roman" w:cs="Times New Roman"/>
          <w:sz w:val="28"/>
          <w:szCs w:val="28"/>
        </w:rPr>
        <w:t xml:space="preserve">постановою Кабінету Міністрів України </w:t>
      </w:r>
    </w:p>
    <w:p w:rsidR="0048563D" w:rsidRPr="0048563D" w:rsidRDefault="0048563D" w:rsidP="00BB5882">
      <w:pPr>
        <w:spacing w:after="0"/>
        <w:ind w:left="4536"/>
        <w:rPr>
          <w:rFonts w:ascii="Times New Roman" w:hAnsi="Times New Roman" w:cs="Times New Roman"/>
          <w:sz w:val="28"/>
          <w:szCs w:val="28"/>
        </w:rPr>
      </w:pPr>
      <w:r w:rsidRPr="0048563D">
        <w:rPr>
          <w:rFonts w:ascii="Times New Roman" w:hAnsi="Times New Roman" w:cs="Times New Roman"/>
          <w:sz w:val="28"/>
          <w:szCs w:val="28"/>
        </w:rPr>
        <w:t>від ___ _________ 2016 року №_______</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48563D" w:rsidP="0048563D">
      <w:pPr>
        <w:spacing w:after="0"/>
        <w:ind w:firstLine="709"/>
        <w:jc w:val="center"/>
        <w:rPr>
          <w:rFonts w:ascii="Times New Roman" w:hAnsi="Times New Roman" w:cs="Times New Roman"/>
          <w:b/>
          <w:sz w:val="28"/>
          <w:szCs w:val="28"/>
        </w:rPr>
      </w:pPr>
      <w:r w:rsidRPr="0048563D">
        <w:rPr>
          <w:rFonts w:ascii="Times New Roman" w:hAnsi="Times New Roman" w:cs="Times New Roman"/>
          <w:b/>
          <w:sz w:val="28"/>
          <w:szCs w:val="28"/>
        </w:rPr>
        <w:t>ЗМІНИ,</w:t>
      </w:r>
    </w:p>
    <w:p w:rsidR="0048563D" w:rsidRDefault="0048563D" w:rsidP="00CA187E">
      <w:pPr>
        <w:spacing w:after="0"/>
        <w:jc w:val="both"/>
        <w:rPr>
          <w:rFonts w:ascii="Times New Roman" w:hAnsi="Times New Roman" w:cs="Times New Roman"/>
          <w:b/>
          <w:sz w:val="28"/>
          <w:szCs w:val="28"/>
        </w:rPr>
      </w:pPr>
      <w:r w:rsidRPr="0048563D">
        <w:rPr>
          <w:rFonts w:ascii="Times New Roman" w:hAnsi="Times New Roman" w:cs="Times New Roman"/>
          <w:b/>
          <w:sz w:val="28"/>
          <w:szCs w:val="28"/>
        </w:rPr>
        <w:t xml:space="preserve">що вносяться </w:t>
      </w:r>
      <w:r w:rsidR="00AA2963" w:rsidRPr="00AA2963">
        <w:rPr>
          <w:rFonts w:ascii="Times New Roman" w:hAnsi="Times New Roman" w:cs="Times New Roman"/>
          <w:b/>
          <w:sz w:val="28"/>
          <w:szCs w:val="28"/>
        </w:rPr>
        <w:t>до Порядку проведення обов’язкового технічного контролю та обсягів перевірки технічного стану транспортних засобів, технічного опису та зразка протоколу перевірки технічного стану транспортного засобу, затвердженого постановою Кабінету Міністрів України від 30 січня 2012 року № 137</w:t>
      </w:r>
      <w:r w:rsidR="00CA187E">
        <w:rPr>
          <w:rFonts w:ascii="Times New Roman" w:hAnsi="Times New Roman" w:cs="Times New Roman"/>
          <w:b/>
          <w:sz w:val="28"/>
          <w:szCs w:val="28"/>
        </w:rPr>
        <w:t>,</w:t>
      </w:r>
      <w:r w:rsidR="00AA2963" w:rsidRPr="00AA2963">
        <w:rPr>
          <w:rFonts w:ascii="Times New Roman" w:hAnsi="Times New Roman" w:cs="Times New Roman"/>
          <w:b/>
          <w:sz w:val="28"/>
          <w:szCs w:val="28"/>
        </w:rPr>
        <w:t xml:space="preserve"> та Порядку формування загальнодержавної бази даних про результати обов’язкового технічного контролю транспортних засобів, доступу до неї та встановлення розміру плати за надання таких послуг, затвердженого постановою Кабінету Міністрів України від 31 травня 2012 року № 512</w:t>
      </w:r>
    </w:p>
    <w:p w:rsidR="0048563D" w:rsidRPr="0048563D" w:rsidRDefault="0048563D" w:rsidP="0048563D">
      <w:pPr>
        <w:spacing w:after="0"/>
        <w:ind w:firstLine="709"/>
        <w:jc w:val="center"/>
        <w:rPr>
          <w:rFonts w:ascii="Times New Roman" w:hAnsi="Times New Roman" w:cs="Times New Roman"/>
          <w:b/>
          <w:sz w:val="28"/>
          <w:szCs w:val="28"/>
        </w:rPr>
      </w:pP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1. У Порядку проведення обов’язкового технічного контролю та обсягів перевірки технічного стану транспортних засобів, технічного опису та зразка протоколу перевірки технічного стану транспортного засобу, затвердженому постановою Кабінету Міністрів України від 30 січня 2012 року № 137: </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 у пункті 2:</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підпункт 7 викласти </w:t>
      </w:r>
      <w:r w:rsidR="00CA187E">
        <w:rPr>
          <w:rFonts w:ascii="Times New Roman" w:hAnsi="Times New Roman" w:cs="Times New Roman"/>
          <w:sz w:val="28"/>
          <w:szCs w:val="28"/>
        </w:rPr>
        <w:t>в</w:t>
      </w:r>
      <w:r w:rsidRPr="0048563D">
        <w:rPr>
          <w:rFonts w:ascii="Times New Roman" w:hAnsi="Times New Roman" w:cs="Times New Roman"/>
          <w:sz w:val="28"/>
          <w:szCs w:val="28"/>
        </w:rPr>
        <w:t xml:space="preserve"> </w:t>
      </w:r>
      <w:r w:rsidR="00AA2963">
        <w:rPr>
          <w:rFonts w:ascii="Times New Roman" w:hAnsi="Times New Roman" w:cs="Times New Roman"/>
          <w:sz w:val="28"/>
          <w:szCs w:val="28"/>
        </w:rPr>
        <w:t>такій</w:t>
      </w:r>
      <w:r w:rsidRPr="0048563D">
        <w:rPr>
          <w:rFonts w:ascii="Times New Roman" w:hAnsi="Times New Roman" w:cs="Times New Roman"/>
          <w:sz w:val="28"/>
          <w:szCs w:val="28"/>
        </w:rPr>
        <w:t xml:space="preserve"> редакції:</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«7) метод контролю засобами перевірки – перевірка технічного стану транспортного засобу визначеними методами з використанням випробувального </w:t>
      </w:r>
      <w:proofErr w:type="spellStart"/>
      <w:r w:rsidRPr="0048563D">
        <w:rPr>
          <w:rFonts w:ascii="Times New Roman" w:hAnsi="Times New Roman" w:cs="Times New Roman"/>
          <w:sz w:val="28"/>
          <w:szCs w:val="28"/>
        </w:rPr>
        <w:t>устатковання</w:t>
      </w:r>
      <w:proofErr w:type="spellEnd"/>
      <w:r w:rsidRPr="0048563D">
        <w:rPr>
          <w:rFonts w:ascii="Times New Roman" w:hAnsi="Times New Roman" w:cs="Times New Roman"/>
          <w:sz w:val="28"/>
          <w:szCs w:val="28"/>
        </w:rPr>
        <w:t>, комп’ютерної техніки із спеціалізованим програмним забезпеченням та (або) засобів вимірювальної техніки;»;</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доповнити </w:t>
      </w:r>
      <w:r w:rsidR="00AA2963">
        <w:rPr>
          <w:rFonts w:ascii="Times New Roman" w:hAnsi="Times New Roman" w:cs="Times New Roman"/>
          <w:sz w:val="28"/>
          <w:szCs w:val="28"/>
        </w:rPr>
        <w:t xml:space="preserve">пункт </w:t>
      </w:r>
      <w:r w:rsidRPr="0048563D">
        <w:rPr>
          <w:rFonts w:ascii="Times New Roman" w:hAnsi="Times New Roman" w:cs="Times New Roman"/>
          <w:sz w:val="28"/>
          <w:szCs w:val="28"/>
        </w:rPr>
        <w:t>підпунктом</w:t>
      </w:r>
      <w:r w:rsidR="00CA187E">
        <w:rPr>
          <w:rFonts w:ascii="Times New Roman" w:hAnsi="Times New Roman" w:cs="Times New Roman"/>
          <w:sz w:val="28"/>
          <w:szCs w:val="28"/>
        </w:rPr>
        <w:t xml:space="preserve"> </w:t>
      </w:r>
      <w:r w:rsidRPr="0048563D">
        <w:rPr>
          <w:rFonts w:ascii="Times New Roman" w:hAnsi="Times New Roman" w:cs="Times New Roman"/>
          <w:sz w:val="28"/>
          <w:szCs w:val="28"/>
        </w:rPr>
        <w:t>11</w:t>
      </w:r>
      <w:r w:rsidRPr="00AA2963">
        <w:rPr>
          <w:rFonts w:ascii="Times New Roman" w:hAnsi="Times New Roman" w:cs="Times New Roman"/>
          <w:sz w:val="28"/>
          <w:szCs w:val="28"/>
          <w:vertAlign w:val="superscript"/>
        </w:rPr>
        <w:t>1</w:t>
      </w:r>
      <w:r w:rsidRPr="0048563D">
        <w:rPr>
          <w:rFonts w:ascii="Times New Roman" w:hAnsi="Times New Roman" w:cs="Times New Roman"/>
          <w:sz w:val="28"/>
          <w:szCs w:val="28"/>
        </w:rPr>
        <w:t xml:space="preserve"> такого змісту: </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«11</w:t>
      </w:r>
      <w:r w:rsidRPr="00AA2963">
        <w:rPr>
          <w:rFonts w:ascii="Times New Roman" w:hAnsi="Times New Roman" w:cs="Times New Roman"/>
          <w:sz w:val="28"/>
          <w:szCs w:val="28"/>
          <w:vertAlign w:val="superscript"/>
        </w:rPr>
        <w:t>1</w:t>
      </w:r>
      <w:r w:rsidRPr="0048563D">
        <w:rPr>
          <w:rFonts w:ascii="Times New Roman" w:hAnsi="Times New Roman" w:cs="Times New Roman"/>
          <w:sz w:val="28"/>
          <w:szCs w:val="28"/>
        </w:rPr>
        <w:t>) протокол перевірки технічного стану – документ, що засвідчує позитивні результати проведення обов’язкового технічного контролю транспортного засобу і містить інформацію</w:t>
      </w:r>
      <w:r w:rsidR="00CA187E">
        <w:rPr>
          <w:rFonts w:ascii="Times New Roman" w:hAnsi="Times New Roman" w:cs="Times New Roman"/>
          <w:sz w:val="28"/>
          <w:szCs w:val="28"/>
        </w:rPr>
        <w:t>,</w:t>
      </w:r>
      <w:r w:rsidR="0024406F">
        <w:rPr>
          <w:rFonts w:ascii="Times New Roman" w:hAnsi="Times New Roman" w:cs="Times New Roman"/>
          <w:sz w:val="28"/>
          <w:szCs w:val="28"/>
        </w:rPr>
        <w:t xml:space="preserve"> необхідну</w:t>
      </w:r>
      <w:r w:rsidRPr="0048563D">
        <w:rPr>
          <w:rFonts w:ascii="Times New Roman" w:hAnsi="Times New Roman" w:cs="Times New Roman"/>
          <w:sz w:val="28"/>
          <w:szCs w:val="28"/>
        </w:rPr>
        <w:t xml:space="preserve"> для його ідентифікації;»;</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у підпункті 13 слова «під розписку» виключити;</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у підпункті 15 слова «за винятком транспортних засобів, що експлуатуються на умовах лізингу» виключити;</w:t>
      </w:r>
    </w:p>
    <w:p w:rsidR="0048563D" w:rsidRPr="0048563D" w:rsidRDefault="00AA2963"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48563D" w:rsidRPr="0048563D">
        <w:rPr>
          <w:rFonts w:ascii="Times New Roman" w:hAnsi="Times New Roman" w:cs="Times New Roman"/>
          <w:sz w:val="28"/>
          <w:szCs w:val="28"/>
        </w:rPr>
        <w:t xml:space="preserve"> підпункт 2 пункту 5 викласти </w:t>
      </w:r>
      <w:r w:rsidR="0024406F">
        <w:rPr>
          <w:rFonts w:ascii="Times New Roman" w:hAnsi="Times New Roman" w:cs="Times New Roman"/>
          <w:sz w:val="28"/>
          <w:szCs w:val="28"/>
        </w:rPr>
        <w:t>в</w:t>
      </w:r>
      <w:r w:rsidR="0048563D" w:rsidRPr="0048563D">
        <w:rPr>
          <w:rFonts w:ascii="Times New Roman" w:hAnsi="Times New Roman" w:cs="Times New Roman"/>
          <w:sz w:val="28"/>
          <w:szCs w:val="28"/>
        </w:rPr>
        <w:t xml:space="preserve"> </w:t>
      </w:r>
      <w:r>
        <w:rPr>
          <w:rFonts w:ascii="Times New Roman" w:hAnsi="Times New Roman" w:cs="Times New Roman"/>
          <w:sz w:val="28"/>
          <w:szCs w:val="28"/>
        </w:rPr>
        <w:t>такій</w:t>
      </w:r>
      <w:r w:rsidR="0048563D" w:rsidRPr="0048563D">
        <w:rPr>
          <w:rFonts w:ascii="Times New Roman" w:hAnsi="Times New Roman" w:cs="Times New Roman"/>
          <w:sz w:val="28"/>
          <w:szCs w:val="28"/>
        </w:rPr>
        <w:t xml:space="preserve"> редакції : </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«2) атестат про акредитацію органу з оцінки відповідності з визначеною відповідно до Закону України </w:t>
      </w:r>
      <w:r w:rsidR="0024406F">
        <w:rPr>
          <w:rFonts w:ascii="Times New Roman" w:hAnsi="Times New Roman" w:cs="Times New Roman"/>
          <w:sz w:val="28"/>
          <w:szCs w:val="28"/>
        </w:rPr>
        <w:t>«</w:t>
      </w:r>
      <w:r w:rsidRPr="0048563D">
        <w:rPr>
          <w:rFonts w:ascii="Times New Roman" w:hAnsi="Times New Roman" w:cs="Times New Roman"/>
          <w:sz w:val="28"/>
          <w:szCs w:val="28"/>
        </w:rPr>
        <w:t>Про акредитацію органів з оцінки відповідності</w:t>
      </w:r>
      <w:r w:rsidR="0024406F">
        <w:rPr>
          <w:rFonts w:ascii="Times New Roman" w:hAnsi="Times New Roman" w:cs="Times New Roman"/>
          <w:sz w:val="28"/>
          <w:szCs w:val="28"/>
        </w:rPr>
        <w:t>»</w:t>
      </w:r>
      <w:r w:rsidRPr="0048563D">
        <w:rPr>
          <w:rFonts w:ascii="Times New Roman" w:hAnsi="Times New Roman" w:cs="Times New Roman"/>
          <w:sz w:val="28"/>
          <w:szCs w:val="28"/>
        </w:rPr>
        <w:t xml:space="preserve"> сферою акредитації</w:t>
      </w:r>
      <w:r w:rsidR="00AA2963">
        <w:rPr>
          <w:rFonts w:ascii="Times New Roman" w:hAnsi="Times New Roman" w:cs="Times New Roman"/>
          <w:sz w:val="28"/>
          <w:szCs w:val="28"/>
        </w:rPr>
        <w:t>.</w:t>
      </w:r>
      <w:r w:rsidRPr="0048563D">
        <w:rPr>
          <w:rFonts w:ascii="Times New Roman" w:hAnsi="Times New Roman" w:cs="Times New Roman"/>
          <w:sz w:val="28"/>
          <w:szCs w:val="28"/>
        </w:rPr>
        <w:t>»;</w:t>
      </w:r>
    </w:p>
    <w:p w:rsidR="0048563D" w:rsidRPr="0048563D" w:rsidRDefault="00AA2963"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48563D" w:rsidRPr="0048563D">
        <w:rPr>
          <w:rFonts w:ascii="Times New Roman" w:hAnsi="Times New Roman" w:cs="Times New Roman"/>
          <w:sz w:val="28"/>
          <w:szCs w:val="28"/>
        </w:rPr>
        <w:t xml:space="preserve">) пункт 6 викласти </w:t>
      </w:r>
      <w:r w:rsidR="0024406F">
        <w:rPr>
          <w:rFonts w:ascii="Times New Roman" w:hAnsi="Times New Roman" w:cs="Times New Roman"/>
          <w:sz w:val="28"/>
          <w:szCs w:val="28"/>
        </w:rPr>
        <w:t>в</w:t>
      </w:r>
      <w:r w:rsidR="0048563D" w:rsidRPr="0048563D">
        <w:rPr>
          <w:rFonts w:ascii="Times New Roman" w:hAnsi="Times New Roman" w:cs="Times New Roman"/>
          <w:sz w:val="28"/>
          <w:szCs w:val="28"/>
        </w:rPr>
        <w:t xml:space="preserve"> </w:t>
      </w:r>
      <w:r>
        <w:rPr>
          <w:rFonts w:ascii="Times New Roman" w:hAnsi="Times New Roman" w:cs="Times New Roman"/>
          <w:sz w:val="28"/>
          <w:szCs w:val="28"/>
        </w:rPr>
        <w:t>такій</w:t>
      </w:r>
      <w:r w:rsidR="0048563D" w:rsidRPr="0048563D">
        <w:rPr>
          <w:rFonts w:ascii="Times New Roman" w:hAnsi="Times New Roman" w:cs="Times New Roman"/>
          <w:sz w:val="28"/>
          <w:szCs w:val="28"/>
        </w:rPr>
        <w:t xml:space="preserve"> редакції:</w:t>
      </w:r>
    </w:p>
    <w:p w:rsidR="00F5427C" w:rsidRPr="00F5427C" w:rsidRDefault="0048563D" w:rsidP="00F5427C">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w:t>
      </w:r>
      <w:r w:rsidR="00F5427C" w:rsidRPr="00F5427C">
        <w:rPr>
          <w:rFonts w:ascii="Times New Roman" w:hAnsi="Times New Roman" w:cs="Times New Roman"/>
          <w:sz w:val="28"/>
          <w:szCs w:val="28"/>
        </w:rPr>
        <w:t xml:space="preserve">6. Мінінфраструктури протягом 10 днів з дня отримання повідомлення перевіряє зазначену в ньому інформацію про відповідність матеріально-технічної бази та персоналу вимогам щодо проведення обов’язкового технічного контролю транспортних засобів шляхом аналізу поданих разом з </w:t>
      </w:r>
      <w:r w:rsidR="00F5427C" w:rsidRPr="00F5427C">
        <w:rPr>
          <w:rFonts w:ascii="Times New Roman" w:hAnsi="Times New Roman" w:cs="Times New Roman"/>
          <w:sz w:val="28"/>
          <w:szCs w:val="28"/>
        </w:rPr>
        <w:lastRenderedPageBreak/>
        <w:t xml:space="preserve">повідомленням документів та </w:t>
      </w:r>
      <w:r w:rsidR="0024406F">
        <w:rPr>
          <w:rFonts w:ascii="Times New Roman" w:hAnsi="Times New Roman" w:cs="Times New Roman"/>
          <w:sz w:val="28"/>
          <w:szCs w:val="28"/>
        </w:rPr>
        <w:t>в</w:t>
      </w:r>
      <w:r w:rsidR="00F5427C" w:rsidRPr="00F5427C">
        <w:rPr>
          <w:rFonts w:ascii="Times New Roman" w:hAnsi="Times New Roman" w:cs="Times New Roman"/>
          <w:sz w:val="28"/>
          <w:szCs w:val="28"/>
        </w:rPr>
        <w:t xml:space="preserve"> разі підтвердження такої інформації надсилає копії документів до Головного сервісного центру МВС.</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 xml:space="preserve">У разі виявлення недостовірної інформації, зазначеної </w:t>
      </w:r>
      <w:r w:rsidR="0024406F">
        <w:rPr>
          <w:rFonts w:ascii="Times New Roman" w:hAnsi="Times New Roman" w:cs="Times New Roman"/>
          <w:sz w:val="28"/>
          <w:szCs w:val="28"/>
        </w:rPr>
        <w:t>в</w:t>
      </w:r>
      <w:r w:rsidRPr="00F5427C">
        <w:rPr>
          <w:rFonts w:ascii="Times New Roman" w:hAnsi="Times New Roman" w:cs="Times New Roman"/>
          <w:sz w:val="28"/>
          <w:szCs w:val="28"/>
        </w:rPr>
        <w:t xml:space="preserve"> повідомленні, Мінінфраструктури письмово інформує юридичну особу або фізичну особу – підприємця про невідповідність поданих документів вимогам цього Порядку або </w:t>
      </w:r>
      <w:r w:rsidR="0024406F">
        <w:rPr>
          <w:rFonts w:ascii="Times New Roman" w:hAnsi="Times New Roman" w:cs="Times New Roman"/>
          <w:sz w:val="28"/>
          <w:szCs w:val="28"/>
        </w:rPr>
        <w:t>В</w:t>
      </w:r>
      <w:r w:rsidRPr="00F5427C">
        <w:rPr>
          <w:rFonts w:ascii="Times New Roman" w:hAnsi="Times New Roman" w:cs="Times New Roman"/>
          <w:sz w:val="28"/>
          <w:szCs w:val="28"/>
        </w:rPr>
        <w:t>имог</w:t>
      </w:r>
      <w:r w:rsidR="0024406F">
        <w:rPr>
          <w:rFonts w:ascii="Times New Roman" w:hAnsi="Times New Roman" w:cs="Times New Roman"/>
          <w:sz w:val="28"/>
          <w:szCs w:val="28"/>
        </w:rPr>
        <w:t>ам</w:t>
      </w:r>
      <w:r w:rsidRPr="00F5427C">
        <w:rPr>
          <w:rFonts w:ascii="Times New Roman" w:hAnsi="Times New Roman" w:cs="Times New Roman"/>
          <w:sz w:val="28"/>
          <w:szCs w:val="28"/>
        </w:rPr>
        <w:t xml:space="preserve"> до перевірки конструкції та технічного стану колісного транспортного засобу, методів такої перевірки, затверджених Міністерством інфраструктури (далі - Вимоги)</w:t>
      </w:r>
      <w:r w:rsidR="0024406F">
        <w:rPr>
          <w:rFonts w:ascii="Times New Roman" w:hAnsi="Times New Roman" w:cs="Times New Roman"/>
          <w:sz w:val="28"/>
          <w:szCs w:val="28"/>
        </w:rPr>
        <w:t>,</w:t>
      </w:r>
      <w:r w:rsidRPr="00F5427C">
        <w:rPr>
          <w:rFonts w:ascii="Times New Roman" w:hAnsi="Times New Roman" w:cs="Times New Roman"/>
          <w:sz w:val="28"/>
          <w:szCs w:val="28"/>
        </w:rPr>
        <w:t xml:space="preserve"> з обов’язковим зазначенням виявлених недоліків.</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Після усунення недоліків, що стали причиною неможливості подання повідомлення та копій документів до Головного сервісного центру МВС, юридична особа або фізична особа – підприємець має право подати нове повідомлення відповідно до пункту 5 цього Порядку.</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 xml:space="preserve">Мінінфраструктури приймає рішення про відкликання повідомлення виконавця та виключення його з реєстру суб’єктів проведення обов’язкового технічного контролю транспортних засобів </w:t>
      </w:r>
      <w:r w:rsidR="0024406F">
        <w:rPr>
          <w:rFonts w:ascii="Times New Roman" w:hAnsi="Times New Roman" w:cs="Times New Roman"/>
          <w:sz w:val="28"/>
          <w:szCs w:val="28"/>
        </w:rPr>
        <w:t>на</w:t>
      </w:r>
      <w:r w:rsidRPr="00F5427C">
        <w:rPr>
          <w:rFonts w:ascii="Times New Roman" w:hAnsi="Times New Roman" w:cs="Times New Roman"/>
          <w:sz w:val="28"/>
          <w:szCs w:val="28"/>
        </w:rPr>
        <w:t xml:space="preserve"> підстав</w:t>
      </w:r>
      <w:r w:rsidR="0024406F">
        <w:rPr>
          <w:rFonts w:ascii="Times New Roman" w:hAnsi="Times New Roman" w:cs="Times New Roman"/>
          <w:sz w:val="28"/>
          <w:szCs w:val="28"/>
        </w:rPr>
        <w:t>і</w:t>
      </w:r>
      <w:r w:rsidRPr="00F5427C">
        <w:rPr>
          <w:rFonts w:ascii="Times New Roman" w:hAnsi="Times New Roman" w:cs="Times New Roman"/>
          <w:sz w:val="28"/>
          <w:szCs w:val="28"/>
        </w:rPr>
        <w:t>:</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1) скасування Національним органом України з акредитації атестата про акредитацію виконавця або його призупинення;</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2) звернення суб’єкта здійснення обов’язкового технічного контролю транспортних засобів про припинення своєї діяльності (злиття, приєднання, поділ, перетворення або ліквідація);</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3) отримання інформації про припинення існування суб’єкта здійснення обов’язкового технічного контролю транспортних засобів;</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 xml:space="preserve">4) отримання рішення суду про припинення підприємницької діяльності суб’єкта здійснення обов’язкового технічного контролю транспортних засобів у випадках, передбачених Господарським кодексом України та іншими законами; </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 xml:space="preserve">5) втрати можливості забезпечити перевірку технічного стану транспортних засобів </w:t>
      </w:r>
      <w:r w:rsidR="0024406F">
        <w:rPr>
          <w:rFonts w:ascii="Times New Roman" w:hAnsi="Times New Roman" w:cs="Times New Roman"/>
          <w:sz w:val="28"/>
          <w:szCs w:val="28"/>
        </w:rPr>
        <w:t>у</w:t>
      </w:r>
      <w:r w:rsidRPr="00F5427C">
        <w:rPr>
          <w:rFonts w:ascii="Times New Roman" w:hAnsi="Times New Roman" w:cs="Times New Roman"/>
          <w:sz w:val="28"/>
          <w:szCs w:val="28"/>
        </w:rPr>
        <w:t>наслідок відсутності матеріально-технічної бази (закінчився</w:t>
      </w:r>
      <w:r w:rsidR="0024406F">
        <w:rPr>
          <w:rFonts w:ascii="Times New Roman" w:hAnsi="Times New Roman" w:cs="Times New Roman"/>
          <w:sz w:val="28"/>
          <w:szCs w:val="28"/>
        </w:rPr>
        <w:t xml:space="preserve"> строк дії договору</w:t>
      </w:r>
      <w:r w:rsidRPr="00F5427C">
        <w:rPr>
          <w:rFonts w:ascii="Times New Roman" w:hAnsi="Times New Roman" w:cs="Times New Roman"/>
          <w:sz w:val="28"/>
          <w:szCs w:val="28"/>
        </w:rPr>
        <w:t xml:space="preserve"> або розірвано догові</w:t>
      </w:r>
      <w:r w:rsidR="0024406F">
        <w:rPr>
          <w:rFonts w:ascii="Times New Roman" w:hAnsi="Times New Roman" w:cs="Times New Roman"/>
          <w:sz w:val="28"/>
          <w:szCs w:val="28"/>
        </w:rPr>
        <w:t>р оренди приміщення</w:t>
      </w:r>
      <w:r w:rsidRPr="00F5427C">
        <w:rPr>
          <w:rFonts w:ascii="Times New Roman" w:hAnsi="Times New Roman" w:cs="Times New Roman"/>
          <w:sz w:val="28"/>
          <w:szCs w:val="28"/>
        </w:rPr>
        <w:t xml:space="preserve">, земельної ділянки чи вимірювального обладнання) чи закінчення </w:t>
      </w:r>
      <w:r w:rsidR="0024406F">
        <w:rPr>
          <w:rFonts w:ascii="Times New Roman" w:hAnsi="Times New Roman" w:cs="Times New Roman"/>
          <w:sz w:val="28"/>
          <w:szCs w:val="28"/>
        </w:rPr>
        <w:t>строку</w:t>
      </w:r>
      <w:r w:rsidRPr="00F5427C">
        <w:rPr>
          <w:rFonts w:ascii="Times New Roman" w:hAnsi="Times New Roman" w:cs="Times New Roman"/>
          <w:sz w:val="28"/>
          <w:szCs w:val="28"/>
        </w:rPr>
        <w:t xml:space="preserve"> дії атестат</w:t>
      </w:r>
      <w:r w:rsidR="0024406F">
        <w:rPr>
          <w:rFonts w:ascii="Times New Roman" w:hAnsi="Times New Roman" w:cs="Times New Roman"/>
          <w:sz w:val="28"/>
          <w:szCs w:val="28"/>
        </w:rPr>
        <w:t>а</w:t>
      </w:r>
      <w:r w:rsidRPr="00F5427C">
        <w:rPr>
          <w:rFonts w:ascii="Times New Roman" w:hAnsi="Times New Roman" w:cs="Times New Roman"/>
          <w:sz w:val="28"/>
          <w:szCs w:val="28"/>
        </w:rPr>
        <w:t xml:space="preserve"> акредитації і </w:t>
      </w:r>
      <w:proofErr w:type="spellStart"/>
      <w:r w:rsidR="0024406F">
        <w:rPr>
          <w:rFonts w:ascii="Times New Roman" w:hAnsi="Times New Roman" w:cs="Times New Roman"/>
          <w:sz w:val="28"/>
          <w:szCs w:val="28"/>
        </w:rPr>
        <w:t>не</w:t>
      </w:r>
      <w:r w:rsidR="0024406F" w:rsidRPr="00F5427C">
        <w:rPr>
          <w:rFonts w:ascii="Times New Roman" w:hAnsi="Times New Roman" w:cs="Times New Roman"/>
          <w:sz w:val="28"/>
          <w:szCs w:val="28"/>
        </w:rPr>
        <w:t>поновле</w:t>
      </w:r>
      <w:r w:rsidR="0024406F">
        <w:rPr>
          <w:rFonts w:ascii="Times New Roman" w:hAnsi="Times New Roman" w:cs="Times New Roman"/>
          <w:sz w:val="28"/>
          <w:szCs w:val="28"/>
        </w:rPr>
        <w:t>ння</w:t>
      </w:r>
      <w:proofErr w:type="spellEnd"/>
      <w:r w:rsidR="0024406F">
        <w:rPr>
          <w:rFonts w:ascii="Times New Roman" w:hAnsi="Times New Roman" w:cs="Times New Roman"/>
          <w:sz w:val="28"/>
          <w:szCs w:val="28"/>
        </w:rPr>
        <w:t xml:space="preserve"> його</w:t>
      </w:r>
      <w:r w:rsidR="0024406F" w:rsidRPr="00F5427C">
        <w:rPr>
          <w:rFonts w:ascii="Times New Roman" w:hAnsi="Times New Roman" w:cs="Times New Roman"/>
          <w:sz w:val="28"/>
          <w:szCs w:val="28"/>
        </w:rPr>
        <w:t xml:space="preserve"> </w:t>
      </w:r>
      <w:r w:rsidRPr="00F5427C">
        <w:rPr>
          <w:rFonts w:ascii="Times New Roman" w:hAnsi="Times New Roman" w:cs="Times New Roman"/>
          <w:sz w:val="28"/>
          <w:szCs w:val="28"/>
        </w:rPr>
        <w:t>протягом трьох місяців</w:t>
      </w:r>
      <w:r w:rsidR="0024406F">
        <w:rPr>
          <w:rFonts w:ascii="Times New Roman" w:hAnsi="Times New Roman" w:cs="Times New Roman"/>
          <w:sz w:val="28"/>
          <w:szCs w:val="28"/>
        </w:rPr>
        <w:t>;</w:t>
      </w:r>
    </w:p>
    <w:p w:rsidR="00F5427C" w:rsidRPr="00F5427C"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6) надходження інформації від Головного сервісного центру МВС про видачу 10 і більше  протоколів з порушенням цього Порядку або Вимог.</w:t>
      </w:r>
    </w:p>
    <w:p w:rsidR="0048563D" w:rsidRPr="0048563D" w:rsidRDefault="00F5427C" w:rsidP="00F5427C">
      <w:pPr>
        <w:spacing w:after="0"/>
        <w:ind w:firstLine="709"/>
        <w:jc w:val="both"/>
        <w:rPr>
          <w:rFonts w:ascii="Times New Roman" w:hAnsi="Times New Roman" w:cs="Times New Roman"/>
          <w:sz w:val="28"/>
          <w:szCs w:val="28"/>
        </w:rPr>
      </w:pPr>
      <w:r w:rsidRPr="00F5427C">
        <w:rPr>
          <w:rFonts w:ascii="Times New Roman" w:hAnsi="Times New Roman" w:cs="Times New Roman"/>
          <w:sz w:val="28"/>
          <w:szCs w:val="28"/>
        </w:rPr>
        <w:t xml:space="preserve">7) </w:t>
      </w:r>
      <w:r w:rsidR="0024406F">
        <w:rPr>
          <w:rFonts w:ascii="Times New Roman" w:hAnsi="Times New Roman" w:cs="Times New Roman"/>
          <w:sz w:val="28"/>
          <w:szCs w:val="28"/>
        </w:rPr>
        <w:t xml:space="preserve">підтвердження </w:t>
      </w:r>
      <w:r w:rsidR="0024406F" w:rsidRPr="00F5427C">
        <w:rPr>
          <w:rFonts w:ascii="Times New Roman" w:hAnsi="Times New Roman" w:cs="Times New Roman"/>
          <w:sz w:val="28"/>
          <w:szCs w:val="28"/>
        </w:rPr>
        <w:t>фото</w:t>
      </w:r>
      <w:r w:rsidR="0024406F">
        <w:rPr>
          <w:rFonts w:ascii="Times New Roman" w:hAnsi="Times New Roman" w:cs="Times New Roman"/>
          <w:sz w:val="28"/>
          <w:szCs w:val="28"/>
        </w:rPr>
        <w:t>-</w:t>
      </w:r>
      <w:r w:rsidR="0024406F" w:rsidRPr="00F5427C">
        <w:rPr>
          <w:rFonts w:ascii="Times New Roman" w:hAnsi="Times New Roman" w:cs="Times New Roman"/>
          <w:sz w:val="28"/>
          <w:szCs w:val="28"/>
        </w:rPr>
        <w:t>, відео</w:t>
      </w:r>
      <w:r w:rsidR="0024406F">
        <w:rPr>
          <w:rFonts w:ascii="Times New Roman" w:hAnsi="Times New Roman" w:cs="Times New Roman"/>
          <w:sz w:val="28"/>
          <w:szCs w:val="28"/>
        </w:rPr>
        <w:t>-</w:t>
      </w:r>
      <w:r w:rsidR="0024406F" w:rsidRPr="00F5427C">
        <w:rPr>
          <w:rFonts w:ascii="Times New Roman" w:hAnsi="Times New Roman" w:cs="Times New Roman"/>
          <w:sz w:val="28"/>
          <w:szCs w:val="28"/>
        </w:rPr>
        <w:t xml:space="preserve">, </w:t>
      </w:r>
      <w:proofErr w:type="spellStart"/>
      <w:r w:rsidR="0024406F" w:rsidRPr="00F5427C">
        <w:rPr>
          <w:rFonts w:ascii="Times New Roman" w:hAnsi="Times New Roman" w:cs="Times New Roman"/>
          <w:sz w:val="28"/>
          <w:szCs w:val="28"/>
        </w:rPr>
        <w:t>аудіоматеріалами</w:t>
      </w:r>
      <w:proofErr w:type="spellEnd"/>
      <w:r w:rsidR="0024406F" w:rsidRPr="00F5427C">
        <w:rPr>
          <w:rFonts w:ascii="Times New Roman" w:hAnsi="Times New Roman" w:cs="Times New Roman"/>
          <w:sz w:val="28"/>
          <w:szCs w:val="28"/>
        </w:rPr>
        <w:t xml:space="preserve"> </w:t>
      </w:r>
      <w:r w:rsidRPr="00F5427C">
        <w:rPr>
          <w:rFonts w:ascii="Times New Roman" w:hAnsi="Times New Roman" w:cs="Times New Roman"/>
          <w:sz w:val="28"/>
          <w:szCs w:val="28"/>
        </w:rPr>
        <w:t>невідповідн</w:t>
      </w:r>
      <w:r w:rsidR="0024406F">
        <w:rPr>
          <w:rFonts w:ascii="Times New Roman" w:hAnsi="Times New Roman" w:cs="Times New Roman"/>
          <w:sz w:val="28"/>
          <w:szCs w:val="28"/>
        </w:rPr>
        <w:t>ості</w:t>
      </w:r>
      <w:r w:rsidRPr="00F5427C">
        <w:rPr>
          <w:rFonts w:ascii="Times New Roman" w:hAnsi="Times New Roman" w:cs="Times New Roman"/>
          <w:sz w:val="28"/>
          <w:szCs w:val="28"/>
        </w:rPr>
        <w:t xml:space="preserve"> матеріально-технічної бази і персоналу вимогам до проведення обов’язкового технічного контролю транспортних засобів.</w:t>
      </w:r>
      <w:r w:rsidR="0048563D" w:rsidRPr="0048563D">
        <w:rPr>
          <w:rFonts w:ascii="Times New Roman" w:hAnsi="Times New Roman" w:cs="Times New Roman"/>
          <w:sz w:val="28"/>
          <w:szCs w:val="28"/>
        </w:rPr>
        <w:t>»;</w:t>
      </w:r>
    </w:p>
    <w:p w:rsidR="0048563D" w:rsidRPr="0048563D" w:rsidRDefault="009242B8"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48563D" w:rsidRPr="0048563D">
        <w:rPr>
          <w:rFonts w:ascii="Times New Roman" w:hAnsi="Times New Roman" w:cs="Times New Roman"/>
          <w:sz w:val="28"/>
          <w:szCs w:val="28"/>
        </w:rPr>
        <w:t>пункт 7 доповнити абзацом такого змісту:</w:t>
      </w:r>
    </w:p>
    <w:p w:rsidR="0048563D" w:rsidRPr="0048563D" w:rsidRDefault="0048563D" w:rsidP="00BB5882">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«Головний сервісний центр МВС після отримання </w:t>
      </w:r>
      <w:r w:rsidR="00BB5882">
        <w:rPr>
          <w:rFonts w:ascii="Times New Roman" w:hAnsi="Times New Roman" w:cs="Times New Roman"/>
          <w:sz w:val="28"/>
          <w:szCs w:val="28"/>
        </w:rPr>
        <w:t xml:space="preserve">від виконавця </w:t>
      </w:r>
      <w:r w:rsidRPr="0048563D">
        <w:rPr>
          <w:rFonts w:ascii="Times New Roman" w:hAnsi="Times New Roman" w:cs="Times New Roman"/>
          <w:sz w:val="28"/>
          <w:szCs w:val="28"/>
        </w:rPr>
        <w:t xml:space="preserve">листа про відкликання повідомлення та виключення його з реєстру суб’єктів </w:t>
      </w:r>
      <w:r w:rsidRPr="0048563D">
        <w:rPr>
          <w:rFonts w:ascii="Times New Roman" w:hAnsi="Times New Roman" w:cs="Times New Roman"/>
          <w:sz w:val="28"/>
          <w:szCs w:val="28"/>
        </w:rPr>
        <w:lastRenderedPageBreak/>
        <w:t>проведення обов’язкового технічного контролю транспортних засобів протягом 5</w:t>
      </w:r>
      <w:r w:rsidR="00BB5882">
        <w:rPr>
          <w:rFonts w:ascii="Times New Roman" w:hAnsi="Times New Roman" w:cs="Times New Roman"/>
          <w:sz w:val="28"/>
          <w:szCs w:val="28"/>
        </w:rPr>
        <w:t xml:space="preserve"> робочих</w:t>
      </w:r>
      <w:r w:rsidRPr="0048563D">
        <w:rPr>
          <w:rFonts w:ascii="Times New Roman" w:hAnsi="Times New Roman" w:cs="Times New Roman"/>
          <w:sz w:val="28"/>
          <w:szCs w:val="28"/>
        </w:rPr>
        <w:t xml:space="preserve"> днів виключає </w:t>
      </w:r>
      <w:r w:rsidR="00BB5882">
        <w:rPr>
          <w:rFonts w:ascii="Times New Roman" w:hAnsi="Times New Roman" w:cs="Times New Roman"/>
          <w:sz w:val="28"/>
          <w:szCs w:val="28"/>
        </w:rPr>
        <w:t>його</w:t>
      </w:r>
      <w:r w:rsidRPr="0048563D">
        <w:rPr>
          <w:rFonts w:ascii="Times New Roman" w:hAnsi="Times New Roman" w:cs="Times New Roman"/>
          <w:sz w:val="28"/>
          <w:szCs w:val="28"/>
        </w:rPr>
        <w:t xml:space="preserve"> з реєстру суб’єктів проведення обов’язкового технічного контролю транспортних засобів, про що письмово інформує виконавця та Мінінфраструктури.»</w:t>
      </w:r>
      <w:r w:rsidR="00BB5882">
        <w:rPr>
          <w:rFonts w:ascii="Times New Roman" w:hAnsi="Times New Roman" w:cs="Times New Roman"/>
          <w:sz w:val="28"/>
          <w:szCs w:val="28"/>
        </w:rPr>
        <w:t>;</w:t>
      </w:r>
    </w:p>
    <w:p w:rsidR="0048563D" w:rsidRPr="0048563D" w:rsidRDefault="009242B8"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48563D" w:rsidRPr="0048563D">
        <w:rPr>
          <w:rFonts w:ascii="Times New Roman" w:hAnsi="Times New Roman" w:cs="Times New Roman"/>
          <w:sz w:val="28"/>
          <w:szCs w:val="28"/>
        </w:rPr>
        <w:t xml:space="preserve">пункт 8 викласти </w:t>
      </w:r>
      <w:r w:rsidR="00902C6C">
        <w:rPr>
          <w:rFonts w:ascii="Times New Roman" w:hAnsi="Times New Roman" w:cs="Times New Roman"/>
          <w:sz w:val="28"/>
          <w:szCs w:val="28"/>
        </w:rPr>
        <w:t>в</w:t>
      </w:r>
      <w:r w:rsidR="0048563D" w:rsidRPr="0048563D">
        <w:rPr>
          <w:rFonts w:ascii="Times New Roman" w:hAnsi="Times New Roman" w:cs="Times New Roman"/>
          <w:sz w:val="28"/>
          <w:szCs w:val="28"/>
        </w:rPr>
        <w:t xml:space="preserve"> </w:t>
      </w:r>
      <w:r w:rsidR="00BB5882">
        <w:rPr>
          <w:rFonts w:ascii="Times New Roman" w:hAnsi="Times New Roman" w:cs="Times New Roman"/>
          <w:sz w:val="28"/>
          <w:szCs w:val="28"/>
        </w:rPr>
        <w:t>такій</w:t>
      </w:r>
      <w:r w:rsidR="0048563D" w:rsidRPr="0048563D">
        <w:rPr>
          <w:rFonts w:ascii="Times New Roman" w:hAnsi="Times New Roman" w:cs="Times New Roman"/>
          <w:sz w:val="28"/>
          <w:szCs w:val="28"/>
        </w:rPr>
        <w:t xml:space="preserve"> редакції:</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«8. Для замовників обов’язкового технічного контролю транспортних засобів виконавець оприлюднює інформацію про:</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категорії транспортних засобів, обов’язковий технічний контроль яких він має право проводити;</w:t>
      </w:r>
    </w:p>
    <w:p w:rsidR="0048563D" w:rsidRPr="0048563D" w:rsidRDefault="00BB5882"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місцезнаходження;</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перелік послуг та їх вартість;</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режим роботи;</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номер виконавця згідно з реєстром суб’єктів проведення обов’язкового технічного контролю транспортних засобів;</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інформація (прізвище та ініціали, посада) про відповідальних за проведення обов’язкового технічного контролю транспортних засобів, місце зберігання книги скарг і пропозицій</w:t>
      </w:r>
      <w:r w:rsidR="00BB5882">
        <w:rPr>
          <w:rFonts w:ascii="Times New Roman" w:hAnsi="Times New Roman" w:cs="Times New Roman"/>
          <w:sz w:val="28"/>
          <w:szCs w:val="28"/>
        </w:rPr>
        <w:t>.</w:t>
      </w:r>
      <w:r w:rsidRPr="0048563D">
        <w:rPr>
          <w:rFonts w:ascii="Times New Roman" w:hAnsi="Times New Roman" w:cs="Times New Roman"/>
          <w:sz w:val="28"/>
          <w:szCs w:val="28"/>
        </w:rPr>
        <w:t>»;</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BB5882"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6)</w:t>
      </w:r>
      <w:r w:rsidR="0048563D" w:rsidRPr="0048563D">
        <w:rPr>
          <w:rFonts w:ascii="Times New Roman" w:hAnsi="Times New Roman" w:cs="Times New Roman"/>
          <w:sz w:val="28"/>
          <w:szCs w:val="28"/>
        </w:rPr>
        <w:t xml:space="preserve"> пункти 9 та 10 виключити;</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9242B8"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7</w:t>
      </w:r>
      <w:r w:rsidR="0048563D" w:rsidRPr="0048563D">
        <w:rPr>
          <w:rFonts w:ascii="Times New Roman" w:hAnsi="Times New Roman" w:cs="Times New Roman"/>
          <w:sz w:val="28"/>
          <w:szCs w:val="28"/>
        </w:rPr>
        <w:t xml:space="preserve">) абзац перший пункту 11 викласти </w:t>
      </w:r>
      <w:r w:rsidR="00902C6C">
        <w:rPr>
          <w:rFonts w:ascii="Times New Roman" w:hAnsi="Times New Roman" w:cs="Times New Roman"/>
          <w:sz w:val="28"/>
          <w:szCs w:val="28"/>
        </w:rPr>
        <w:t>в</w:t>
      </w:r>
      <w:r w:rsidR="0048563D" w:rsidRPr="0048563D">
        <w:rPr>
          <w:rFonts w:ascii="Times New Roman" w:hAnsi="Times New Roman" w:cs="Times New Roman"/>
          <w:sz w:val="28"/>
          <w:szCs w:val="28"/>
        </w:rPr>
        <w:t xml:space="preserve"> </w:t>
      </w:r>
      <w:r>
        <w:rPr>
          <w:rFonts w:ascii="Times New Roman" w:hAnsi="Times New Roman" w:cs="Times New Roman"/>
          <w:sz w:val="28"/>
          <w:szCs w:val="28"/>
        </w:rPr>
        <w:t>такій</w:t>
      </w:r>
      <w:r w:rsidR="0048563D" w:rsidRPr="0048563D">
        <w:rPr>
          <w:rFonts w:ascii="Times New Roman" w:hAnsi="Times New Roman" w:cs="Times New Roman"/>
          <w:sz w:val="28"/>
          <w:szCs w:val="28"/>
        </w:rPr>
        <w:t xml:space="preserve"> редакції:</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«11. Для проведення обов’язкового технічного контролю транспортного засобу замовник подає виконавцю особисто:»;</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9242B8"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8</w:t>
      </w:r>
      <w:r w:rsidR="0048563D" w:rsidRPr="0048563D">
        <w:rPr>
          <w:rFonts w:ascii="Times New Roman" w:hAnsi="Times New Roman" w:cs="Times New Roman"/>
          <w:sz w:val="28"/>
          <w:szCs w:val="28"/>
        </w:rPr>
        <w:t>) абзац перший пункту 12 після слів «з метою» доповнити словами «ідентифікації транспортного засобу</w:t>
      </w:r>
      <w:r>
        <w:rPr>
          <w:rFonts w:ascii="Times New Roman" w:hAnsi="Times New Roman" w:cs="Times New Roman"/>
          <w:sz w:val="28"/>
          <w:szCs w:val="28"/>
        </w:rPr>
        <w:t>,</w:t>
      </w:r>
      <w:r w:rsidR="0048563D" w:rsidRPr="0048563D">
        <w:rPr>
          <w:rFonts w:ascii="Times New Roman" w:hAnsi="Times New Roman" w:cs="Times New Roman"/>
          <w:sz w:val="28"/>
          <w:szCs w:val="28"/>
        </w:rPr>
        <w:t>»</w:t>
      </w:r>
      <w:r w:rsidR="00A15812">
        <w:rPr>
          <w:rFonts w:ascii="Times New Roman" w:hAnsi="Times New Roman" w:cs="Times New Roman"/>
          <w:sz w:val="28"/>
          <w:szCs w:val="28"/>
        </w:rPr>
        <w:t>,</w:t>
      </w:r>
      <w:r w:rsidR="0048563D" w:rsidRPr="0048563D">
        <w:rPr>
          <w:rFonts w:ascii="Times New Roman" w:hAnsi="Times New Roman" w:cs="Times New Roman"/>
          <w:sz w:val="28"/>
          <w:szCs w:val="28"/>
        </w:rPr>
        <w:t xml:space="preserve"> слова «і фіксації його пошкоджень на підставі договору про проведення обов'язкового технічного контролю транспортного засобу, який укладається між виконавцем і замовником» виключити;</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9242B8"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0048563D" w:rsidRPr="0048563D">
        <w:rPr>
          <w:rFonts w:ascii="Times New Roman" w:hAnsi="Times New Roman" w:cs="Times New Roman"/>
          <w:sz w:val="28"/>
          <w:szCs w:val="28"/>
        </w:rPr>
        <w:t>) пункт 13 виключити;</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w:t>
      </w:r>
      <w:r w:rsidR="009242B8">
        <w:rPr>
          <w:rFonts w:ascii="Times New Roman" w:hAnsi="Times New Roman" w:cs="Times New Roman"/>
          <w:sz w:val="28"/>
          <w:szCs w:val="28"/>
        </w:rPr>
        <w:t>0</w:t>
      </w:r>
      <w:r w:rsidRPr="0048563D">
        <w:rPr>
          <w:rFonts w:ascii="Times New Roman" w:hAnsi="Times New Roman" w:cs="Times New Roman"/>
          <w:sz w:val="28"/>
          <w:szCs w:val="28"/>
        </w:rPr>
        <w:t xml:space="preserve">) пункт 16 викласти </w:t>
      </w:r>
      <w:r w:rsidR="00A15812">
        <w:rPr>
          <w:rFonts w:ascii="Times New Roman" w:hAnsi="Times New Roman" w:cs="Times New Roman"/>
          <w:sz w:val="28"/>
          <w:szCs w:val="28"/>
        </w:rPr>
        <w:t>в</w:t>
      </w:r>
      <w:r w:rsidR="009242B8">
        <w:rPr>
          <w:rFonts w:ascii="Times New Roman" w:hAnsi="Times New Roman" w:cs="Times New Roman"/>
          <w:sz w:val="28"/>
          <w:szCs w:val="28"/>
        </w:rPr>
        <w:t xml:space="preserve"> такій</w:t>
      </w:r>
      <w:r w:rsidRPr="0048563D">
        <w:rPr>
          <w:rFonts w:ascii="Times New Roman" w:hAnsi="Times New Roman" w:cs="Times New Roman"/>
          <w:sz w:val="28"/>
          <w:szCs w:val="28"/>
        </w:rPr>
        <w:t xml:space="preserve"> редакції:</w:t>
      </w:r>
    </w:p>
    <w:p w:rsidR="0048563D" w:rsidRPr="0048563D" w:rsidRDefault="0048563D" w:rsidP="00A15812">
      <w:pPr>
        <w:spacing w:after="0"/>
        <w:ind w:firstLine="1134"/>
        <w:jc w:val="both"/>
        <w:rPr>
          <w:rFonts w:ascii="Times New Roman" w:hAnsi="Times New Roman" w:cs="Times New Roman"/>
          <w:sz w:val="28"/>
          <w:szCs w:val="28"/>
        </w:rPr>
      </w:pPr>
      <w:r w:rsidRPr="0048563D">
        <w:rPr>
          <w:rFonts w:ascii="Times New Roman" w:hAnsi="Times New Roman" w:cs="Times New Roman"/>
          <w:sz w:val="28"/>
          <w:szCs w:val="28"/>
        </w:rPr>
        <w:t>«16. Обов’язковий технічний контроль транспортного засобу проводиться згідно із затвердженою виконавцем технологічною документацією, розробленою відповідно до нормативних документів.</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Виконавець здійснює фотофіксацію процесу проведення обов’язкового технічного контролю транспортного засобу, про що попереджає замовника. </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lastRenderedPageBreak/>
        <w:t>Фотофіксація процесу проведення обов’язкового технічного контролю транспортного засобу здійснюється виконавцем під час зовнішнього огляду транспортного засобу, перевірки фар, гальмо</w:t>
      </w:r>
      <w:r w:rsidR="00A15812">
        <w:rPr>
          <w:rFonts w:ascii="Times New Roman" w:hAnsi="Times New Roman" w:cs="Times New Roman"/>
          <w:sz w:val="28"/>
          <w:szCs w:val="28"/>
        </w:rPr>
        <w:t>во</w:t>
      </w:r>
      <w:r w:rsidRPr="0048563D">
        <w:rPr>
          <w:rFonts w:ascii="Times New Roman" w:hAnsi="Times New Roman" w:cs="Times New Roman"/>
          <w:sz w:val="28"/>
          <w:szCs w:val="28"/>
        </w:rPr>
        <w:t>ї системи</w:t>
      </w:r>
      <w:r w:rsidR="00A15812">
        <w:rPr>
          <w:rFonts w:ascii="Times New Roman" w:hAnsi="Times New Roman" w:cs="Times New Roman"/>
          <w:sz w:val="28"/>
          <w:szCs w:val="28"/>
        </w:rPr>
        <w:t xml:space="preserve"> методом стендових випробувань</w:t>
      </w:r>
      <w:r w:rsidRPr="0048563D">
        <w:rPr>
          <w:rFonts w:ascii="Times New Roman" w:hAnsi="Times New Roman" w:cs="Times New Roman"/>
          <w:sz w:val="28"/>
          <w:szCs w:val="28"/>
        </w:rPr>
        <w:t xml:space="preserve"> з фіксацією загального вигляду транспортного засобу та номерного </w:t>
      </w:r>
      <w:proofErr w:type="spellStart"/>
      <w:r w:rsidRPr="0048563D">
        <w:rPr>
          <w:rFonts w:ascii="Times New Roman" w:hAnsi="Times New Roman" w:cs="Times New Roman"/>
          <w:sz w:val="28"/>
          <w:szCs w:val="28"/>
        </w:rPr>
        <w:t>знак</w:t>
      </w:r>
      <w:r w:rsidR="00A15812">
        <w:rPr>
          <w:rFonts w:ascii="Times New Roman" w:hAnsi="Times New Roman" w:cs="Times New Roman"/>
          <w:sz w:val="28"/>
          <w:szCs w:val="28"/>
        </w:rPr>
        <w:t>а</w:t>
      </w:r>
      <w:proofErr w:type="spellEnd"/>
      <w:r w:rsidR="00A15812">
        <w:rPr>
          <w:rFonts w:ascii="Times New Roman" w:hAnsi="Times New Roman" w:cs="Times New Roman"/>
          <w:sz w:val="28"/>
          <w:szCs w:val="28"/>
        </w:rPr>
        <w:t>. П</w:t>
      </w:r>
      <w:r w:rsidRPr="0048563D">
        <w:rPr>
          <w:rFonts w:ascii="Times New Roman" w:hAnsi="Times New Roman" w:cs="Times New Roman"/>
          <w:sz w:val="28"/>
          <w:szCs w:val="28"/>
        </w:rPr>
        <w:t>ри цьому на фотографіях обов’язково зазначається час та дата фотофіксації, як</w:t>
      </w:r>
      <w:r w:rsidR="00A15812">
        <w:rPr>
          <w:rFonts w:ascii="Times New Roman" w:hAnsi="Times New Roman" w:cs="Times New Roman"/>
          <w:sz w:val="28"/>
          <w:szCs w:val="28"/>
        </w:rPr>
        <w:t>і</w:t>
      </w:r>
      <w:r w:rsidRPr="0048563D">
        <w:rPr>
          <w:rFonts w:ascii="Times New Roman" w:hAnsi="Times New Roman" w:cs="Times New Roman"/>
          <w:sz w:val="28"/>
          <w:szCs w:val="28"/>
        </w:rPr>
        <w:t xml:space="preserve"> повин</w:t>
      </w:r>
      <w:r w:rsidR="00A15812">
        <w:rPr>
          <w:rFonts w:ascii="Times New Roman" w:hAnsi="Times New Roman" w:cs="Times New Roman"/>
          <w:sz w:val="28"/>
          <w:szCs w:val="28"/>
        </w:rPr>
        <w:t>ні</w:t>
      </w:r>
      <w:r w:rsidRPr="0048563D">
        <w:rPr>
          <w:rFonts w:ascii="Times New Roman" w:hAnsi="Times New Roman" w:cs="Times New Roman"/>
          <w:sz w:val="28"/>
          <w:szCs w:val="28"/>
        </w:rPr>
        <w:t xml:space="preserve"> відповідати часу та даті видачі протоколу.</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Результат фотофіксації процесу проведення обов’язкового технічного контролю (одна фотографія транспортного засобу під час перевірки гальмівної системи методом стендових випробувань з фіксацією загального вигляду транспортного засобу та номерного знак) друкується на зворотному боці протоколу перевірки технічного стану транспортного засобу.»;</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8D7477"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48563D" w:rsidRPr="0048563D">
        <w:rPr>
          <w:rFonts w:ascii="Times New Roman" w:hAnsi="Times New Roman" w:cs="Times New Roman"/>
          <w:sz w:val="28"/>
          <w:szCs w:val="28"/>
        </w:rPr>
        <w:t xml:space="preserve">1) пункт 18 викласти </w:t>
      </w:r>
      <w:r w:rsidR="00A15812">
        <w:rPr>
          <w:rFonts w:ascii="Times New Roman" w:hAnsi="Times New Roman" w:cs="Times New Roman"/>
          <w:sz w:val="28"/>
          <w:szCs w:val="28"/>
        </w:rPr>
        <w:t>в</w:t>
      </w:r>
      <w:r w:rsidR="0048563D" w:rsidRPr="0048563D">
        <w:rPr>
          <w:rFonts w:ascii="Times New Roman" w:hAnsi="Times New Roman" w:cs="Times New Roman"/>
          <w:sz w:val="28"/>
          <w:szCs w:val="28"/>
        </w:rPr>
        <w:t xml:space="preserve"> такій редакції:</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«18. Перевірка конструкцій і технічного стану транспортних засобів проводиться згідно з Вимогами.</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У разі позитивного результату після проведення обов’язкового технічного контролю транспортного засобу замовникові видається протокол перевірки технічного стану, який діє з дати підписання його уповноваженою особою пункту обов’язкового технічного контролю та скріплення печаткою. У разі негативного результату або невідповідності даних у свідоцтві про реєстрацію транспортного засобу даним ідентифікації транспортного засобу складається акт невідповідності технічного стану транспортного засобу за формою згідно з додатком 4. У такому разі </w:t>
      </w:r>
      <w:r w:rsidR="008D7477">
        <w:rPr>
          <w:rFonts w:ascii="Times New Roman" w:hAnsi="Times New Roman" w:cs="Times New Roman"/>
          <w:sz w:val="28"/>
          <w:szCs w:val="28"/>
        </w:rPr>
        <w:t>замовника</w:t>
      </w:r>
      <w:r w:rsidRPr="0048563D">
        <w:rPr>
          <w:rFonts w:ascii="Times New Roman" w:hAnsi="Times New Roman" w:cs="Times New Roman"/>
          <w:sz w:val="28"/>
          <w:szCs w:val="28"/>
        </w:rPr>
        <w:t xml:space="preserve"> попереджають про необхідність дотримання застережного режиму руху до усунення невідповідностей технічного стану транспортного засобу.</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Обсяги перевірки технічного стану транспортн</w:t>
      </w:r>
      <w:r w:rsidR="008D7477">
        <w:rPr>
          <w:rFonts w:ascii="Times New Roman" w:hAnsi="Times New Roman" w:cs="Times New Roman"/>
          <w:sz w:val="28"/>
          <w:szCs w:val="28"/>
        </w:rPr>
        <w:t>ого</w:t>
      </w:r>
      <w:r w:rsidRPr="0048563D">
        <w:rPr>
          <w:rFonts w:ascii="Times New Roman" w:hAnsi="Times New Roman" w:cs="Times New Roman"/>
          <w:sz w:val="28"/>
          <w:szCs w:val="28"/>
        </w:rPr>
        <w:t xml:space="preserve"> засоб</w:t>
      </w:r>
      <w:r w:rsidR="008D7477">
        <w:rPr>
          <w:rFonts w:ascii="Times New Roman" w:hAnsi="Times New Roman" w:cs="Times New Roman"/>
          <w:sz w:val="28"/>
          <w:szCs w:val="28"/>
        </w:rPr>
        <w:t>у</w:t>
      </w:r>
      <w:r w:rsidRPr="0048563D">
        <w:rPr>
          <w:rFonts w:ascii="Times New Roman" w:hAnsi="Times New Roman" w:cs="Times New Roman"/>
          <w:sz w:val="28"/>
          <w:szCs w:val="28"/>
        </w:rPr>
        <w:t xml:space="preserve">, коди оцінки невідповідності їх технічного стану наведено </w:t>
      </w:r>
      <w:r w:rsidR="00A15812">
        <w:rPr>
          <w:rFonts w:ascii="Times New Roman" w:hAnsi="Times New Roman" w:cs="Times New Roman"/>
          <w:sz w:val="28"/>
          <w:szCs w:val="28"/>
        </w:rPr>
        <w:t>в</w:t>
      </w:r>
      <w:r w:rsidRPr="0048563D">
        <w:rPr>
          <w:rFonts w:ascii="Times New Roman" w:hAnsi="Times New Roman" w:cs="Times New Roman"/>
          <w:sz w:val="28"/>
          <w:szCs w:val="28"/>
        </w:rPr>
        <w:t xml:space="preserve"> додатку 5.</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У протоколі перевірки технічного стану</w:t>
      </w:r>
      <w:r w:rsidR="008D7477">
        <w:rPr>
          <w:rFonts w:ascii="Times New Roman" w:hAnsi="Times New Roman" w:cs="Times New Roman"/>
          <w:sz w:val="28"/>
          <w:szCs w:val="28"/>
        </w:rPr>
        <w:t xml:space="preserve"> транспортного засобу</w:t>
      </w:r>
      <w:r w:rsidRPr="0048563D">
        <w:rPr>
          <w:rFonts w:ascii="Times New Roman" w:hAnsi="Times New Roman" w:cs="Times New Roman"/>
          <w:sz w:val="28"/>
          <w:szCs w:val="28"/>
        </w:rPr>
        <w:t xml:space="preserve"> виконавець зазначає дату проведення наступної перевірки транспортного засобу відповідно до пункту 3 цього Порядку.»;</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w:t>
      </w:r>
      <w:r w:rsidR="008D7477">
        <w:rPr>
          <w:rFonts w:ascii="Times New Roman" w:hAnsi="Times New Roman" w:cs="Times New Roman"/>
          <w:sz w:val="28"/>
          <w:szCs w:val="28"/>
        </w:rPr>
        <w:t>2</w:t>
      </w:r>
      <w:r w:rsidRPr="0048563D">
        <w:rPr>
          <w:rFonts w:ascii="Times New Roman" w:hAnsi="Times New Roman" w:cs="Times New Roman"/>
          <w:sz w:val="28"/>
          <w:szCs w:val="28"/>
        </w:rPr>
        <w:t xml:space="preserve">) </w:t>
      </w:r>
      <w:r w:rsidR="001107A4">
        <w:rPr>
          <w:rFonts w:ascii="Times New Roman" w:hAnsi="Times New Roman" w:cs="Times New Roman"/>
          <w:sz w:val="28"/>
          <w:szCs w:val="28"/>
        </w:rPr>
        <w:t>в</w:t>
      </w:r>
      <w:r w:rsidR="008D7477">
        <w:rPr>
          <w:rFonts w:ascii="Times New Roman" w:hAnsi="Times New Roman" w:cs="Times New Roman"/>
          <w:sz w:val="28"/>
          <w:szCs w:val="28"/>
        </w:rPr>
        <w:t xml:space="preserve"> </w:t>
      </w:r>
      <w:r w:rsidRPr="0048563D">
        <w:rPr>
          <w:rFonts w:ascii="Times New Roman" w:hAnsi="Times New Roman" w:cs="Times New Roman"/>
          <w:sz w:val="28"/>
          <w:szCs w:val="28"/>
        </w:rPr>
        <w:t>абзац</w:t>
      </w:r>
      <w:r w:rsidR="008D7477">
        <w:rPr>
          <w:rFonts w:ascii="Times New Roman" w:hAnsi="Times New Roman" w:cs="Times New Roman"/>
          <w:sz w:val="28"/>
          <w:szCs w:val="28"/>
        </w:rPr>
        <w:t>і</w:t>
      </w:r>
      <w:r w:rsidRPr="0048563D">
        <w:rPr>
          <w:rFonts w:ascii="Times New Roman" w:hAnsi="Times New Roman" w:cs="Times New Roman"/>
          <w:sz w:val="28"/>
          <w:szCs w:val="28"/>
        </w:rPr>
        <w:t xml:space="preserve"> друг</w:t>
      </w:r>
      <w:r w:rsidR="008D7477">
        <w:rPr>
          <w:rFonts w:ascii="Times New Roman" w:hAnsi="Times New Roman" w:cs="Times New Roman"/>
          <w:sz w:val="28"/>
          <w:szCs w:val="28"/>
        </w:rPr>
        <w:t>ому</w:t>
      </w:r>
      <w:r w:rsidRPr="0048563D">
        <w:rPr>
          <w:rFonts w:ascii="Times New Roman" w:hAnsi="Times New Roman" w:cs="Times New Roman"/>
          <w:sz w:val="28"/>
          <w:szCs w:val="28"/>
        </w:rPr>
        <w:t xml:space="preserve"> пункту 19 слова «обов'язкового технічного контролю» замінити словами «перевірки технічного стану»;</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8D7477"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13</w:t>
      </w:r>
      <w:r w:rsidR="0048563D" w:rsidRPr="0048563D">
        <w:rPr>
          <w:rFonts w:ascii="Times New Roman" w:hAnsi="Times New Roman" w:cs="Times New Roman"/>
          <w:sz w:val="28"/>
          <w:szCs w:val="28"/>
        </w:rPr>
        <w:t xml:space="preserve">) абзац другий пункту 20 </w:t>
      </w:r>
      <w:r>
        <w:rPr>
          <w:rFonts w:ascii="Times New Roman" w:hAnsi="Times New Roman" w:cs="Times New Roman"/>
          <w:sz w:val="28"/>
          <w:szCs w:val="28"/>
        </w:rPr>
        <w:t xml:space="preserve">після слів «істотною невідповідністю» </w:t>
      </w:r>
      <w:r w:rsidR="0048563D" w:rsidRPr="0048563D">
        <w:rPr>
          <w:rFonts w:ascii="Times New Roman" w:hAnsi="Times New Roman" w:cs="Times New Roman"/>
          <w:sz w:val="28"/>
          <w:szCs w:val="28"/>
        </w:rPr>
        <w:t>доповнити словами «, яка зазначається першою частиною коду оцінки невідповідності технічного стану»;</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8D7477"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14</w:t>
      </w:r>
      <w:r w:rsidR="0048563D" w:rsidRPr="0048563D">
        <w:rPr>
          <w:rFonts w:ascii="Times New Roman" w:hAnsi="Times New Roman" w:cs="Times New Roman"/>
          <w:sz w:val="28"/>
          <w:szCs w:val="28"/>
        </w:rPr>
        <w:t xml:space="preserve">) пункти 21, 22 та 23 викласти </w:t>
      </w:r>
      <w:r w:rsidR="001107A4">
        <w:rPr>
          <w:rFonts w:ascii="Times New Roman" w:hAnsi="Times New Roman" w:cs="Times New Roman"/>
          <w:sz w:val="28"/>
          <w:szCs w:val="28"/>
        </w:rPr>
        <w:t>в</w:t>
      </w:r>
      <w:r w:rsidR="0048563D" w:rsidRPr="0048563D">
        <w:rPr>
          <w:rFonts w:ascii="Times New Roman" w:hAnsi="Times New Roman" w:cs="Times New Roman"/>
          <w:sz w:val="28"/>
          <w:szCs w:val="28"/>
        </w:rPr>
        <w:t xml:space="preserve"> </w:t>
      </w:r>
      <w:r>
        <w:rPr>
          <w:rFonts w:ascii="Times New Roman" w:hAnsi="Times New Roman" w:cs="Times New Roman"/>
          <w:sz w:val="28"/>
          <w:szCs w:val="28"/>
        </w:rPr>
        <w:t>такій</w:t>
      </w:r>
      <w:r w:rsidR="0048563D" w:rsidRPr="0048563D">
        <w:rPr>
          <w:rFonts w:ascii="Times New Roman" w:hAnsi="Times New Roman" w:cs="Times New Roman"/>
          <w:sz w:val="28"/>
          <w:szCs w:val="28"/>
        </w:rPr>
        <w:t xml:space="preserve"> редакції:</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«21. Повторний обов’язковий технічний контроль транспортного засобу проводиться після усунення невідповідності, виявленої під час попереднього контролю.</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22. Виконавець зобов’язаний кожної зміни передавати дані про результати обов’язкового технічного </w:t>
      </w:r>
      <w:r w:rsidR="001107A4">
        <w:rPr>
          <w:rFonts w:ascii="Times New Roman" w:hAnsi="Times New Roman" w:cs="Times New Roman"/>
          <w:sz w:val="28"/>
          <w:szCs w:val="28"/>
        </w:rPr>
        <w:t>контролю у вигляді електронного –</w:t>
      </w:r>
      <w:r w:rsidRPr="0048563D">
        <w:rPr>
          <w:rFonts w:ascii="Times New Roman" w:hAnsi="Times New Roman" w:cs="Times New Roman"/>
          <w:sz w:val="28"/>
          <w:szCs w:val="28"/>
        </w:rPr>
        <w:t xml:space="preserve"> з</w:t>
      </w:r>
      <w:r w:rsidR="001107A4">
        <w:rPr>
          <w:rFonts w:ascii="Times New Roman" w:hAnsi="Times New Roman" w:cs="Times New Roman"/>
          <w:sz w:val="28"/>
          <w:szCs w:val="28"/>
        </w:rPr>
        <w:t xml:space="preserve"> </w:t>
      </w:r>
      <w:r w:rsidRPr="0048563D">
        <w:rPr>
          <w:rFonts w:ascii="Times New Roman" w:hAnsi="Times New Roman" w:cs="Times New Roman"/>
          <w:sz w:val="28"/>
          <w:szCs w:val="28"/>
        </w:rPr>
        <w:t>накладеним електронним цифровим підписом</w:t>
      </w:r>
      <w:r w:rsidR="001107A4">
        <w:rPr>
          <w:rFonts w:ascii="Times New Roman" w:hAnsi="Times New Roman" w:cs="Times New Roman"/>
          <w:sz w:val="28"/>
          <w:szCs w:val="28"/>
        </w:rPr>
        <w:t xml:space="preserve"> –</w:t>
      </w:r>
      <w:r w:rsidRPr="0048563D">
        <w:rPr>
          <w:rFonts w:ascii="Times New Roman" w:hAnsi="Times New Roman" w:cs="Times New Roman"/>
          <w:sz w:val="28"/>
          <w:szCs w:val="28"/>
        </w:rPr>
        <w:t xml:space="preserve"> документа у відповідному форматі захищеними каналами електронно-цифрового зв’язку із зазначенням інформації, що міститься в протоколі перевірки технічного стану або акті невідповідності, до загальнодержавної бази даних про результати обов’язкового технічного контролю транспортних засобів разом з матеріалами фотофіксації процесу проведення обов’язкового технічного контролю транспортного засобу.</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Головний сервісний центр МВС забезпечує здійснення моніторингу інформації, що передається суб’єктами здійснення обов’язкового технічного контролю до загальнодержавної бази даних про результати обов’язкового технічного контролю, що є основною формою контролю за діяльністю суб’єктів здійснення обов’язкового технічного контролю</w:t>
      </w:r>
      <w:r w:rsidR="008D7477">
        <w:rPr>
          <w:rFonts w:ascii="Times New Roman" w:hAnsi="Times New Roman" w:cs="Times New Roman"/>
          <w:sz w:val="28"/>
          <w:szCs w:val="28"/>
        </w:rPr>
        <w:t>.</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Протокол перевірки технічного стану транспортного засобу визнається територіальним орган</w:t>
      </w:r>
      <w:r w:rsidR="008D7477">
        <w:rPr>
          <w:rFonts w:ascii="Times New Roman" w:hAnsi="Times New Roman" w:cs="Times New Roman"/>
          <w:sz w:val="28"/>
          <w:szCs w:val="28"/>
        </w:rPr>
        <w:t>ом</w:t>
      </w:r>
      <w:r w:rsidRPr="0048563D">
        <w:rPr>
          <w:rFonts w:ascii="Times New Roman" w:hAnsi="Times New Roman" w:cs="Times New Roman"/>
          <w:sz w:val="28"/>
          <w:szCs w:val="28"/>
        </w:rPr>
        <w:t xml:space="preserve"> з надання сервісних послуг МВС недійсним у разі:</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видачі суб’єктом здійснення обов’язкового технічного контролю транспортних засобів протоколу перевірки технічного стану транспортного засобу з порушенням цього Порядку або </w:t>
      </w:r>
      <w:r w:rsidR="00F5427C">
        <w:rPr>
          <w:rFonts w:ascii="Times New Roman" w:hAnsi="Times New Roman" w:cs="Times New Roman"/>
          <w:sz w:val="28"/>
          <w:szCs w:val="28"/>
        </w:rPr>
        <w:t>В</w:t>
      </w:r>
      <w:r w:rsidRPr="0048563D">
        <w:rPr>
          <w:rFonts w:ascii="Times New Roman" w:hAnsi="Times New Roman" w:cs="Times New Roman"/>
          <w:sz w:val="28"/>
          <w:szCs w:val="28"/>
        </w:rPr>
        <w:t>имог;</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отримання інформації від органів державного нагляду (контролю) про перебування транспортного засобу в технічно непридатному для експлуатації стані (пошкоджений унаслідок дорожньо-транспортної пригоди </w:t>
      </w:r>
      <w:r w:rsidR="008D7477">
        <w:rPr>
          <w:rFonts w:ascii="Times New Roman" w:hAnsi="Times New Roman" w:cs="Times New Roman"/>
          <w:sz w:val="28"/>
          <w:szCs w:val="28"/>
        </w:rPr>
        <w:t>або</w:t>
      </w:r>
      <w:r w:rsidRPr="0048563D">
        <w:rPr>
          <w:rFonts w:ascii="Times New Roman" w:hAnsi="Times New Roman" w:cs="Times New Roman"/>
          <w:sz w:val="28"/>
          <w:szCs w:val="28"/>
        </w:rPr>
        <w:t xml:space="preserve"> розукомплектований</w:t>
      </w:r>
      <w:r w:rsidR="001107A4">
        <w:rPr>
          <w:rFonts w:ascii="Times New Roman" w:hAnsi="Times New Roman" w:cs="Times New Roman"/>
          <w:sz w:val="28"/>
          <w:szCs w:val="28"/>
        </w:rPr>
        <w:t>,</w:t>
      </w:r>
      <w:r w:rsidRPr="0048563D">
        <w:rPr>
          <w:rFonts w:ascii="Times New Roman" w:hAnsi="Times New Roman" w:cs="Times New Roman"/>
          <w:sz w:val="28"/>
          <w:szCs w:val="28"/>
        </w:rPr>
        <w:t xml:space="preserve"> </w:t>
      </w:r>
      <w:r w:rsidR="001107A4">
        <w:rPr>
          <w:rFonts w:ascii="Times New Roman" w:hAnsi="Times New Roman" w:cs="Times New Roman"/>
          <w:sz w:val="28"/>
          <w:szCs w:val="28"/>
        </w:rPr>
        <w:t>у</w:t>
      </w:r>
      <w:r w:rsidRPr="0048563D">
        <w:rPr>
          <w:rFonts w:ascii="Times New Roman" w:hAnsi="Times New Roman" w:cs="Times New Roman"/>
          <w:sz w:val="28"/>
          <w:szCs w:val="28"/>
        </w:rPr>
        <w:t>наслідок чого непридатний до експлуатації).</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23. Виконавець зобов’язаний зберігати всі документи та матеріали фотофіксації процесу проведення обов’язкового технічного контролю транспортного засобу протягом трьох років.»;</w:t>
      </w:r>
    </w:p>
    <w:p w:rsidR="0048563D" w:rsidRPr="0048563D" w:rsidRDefault="0048563D" w:rsidP="0048563D">
      <w:pPr>
        <w:spacing w:after="0"/>
        <w:ind w:firstLine="709"/>
        <w:jc w:val="both"/>
        <w:rPr>
          <w:rFonts w:ascii="Times New Roman" w:hAnsi="Times New Roman" w:cs="Times New Roman"/>
          <w:sz w:val="28"/>
          <w:szCs w:val="28"/>
        </w:rPr>
      </w:pPr>
    </w:p>
    <w:p w:rsidR="008D7477" w:rsidRDefault="008D7477"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15</w:t>
      </w:r>
      <w:r w:rsidR="0048563D" w:rsidRPr="0048563D">
        <w:rPr>
          <w:rFonts w:ascii="Times New Roman" w:hAnsi="Times New Roman" w:cs="Times New Roman"/>
          <w:sz w:val="28"/>
          <w:szCs w:val="28"/>
        </w:rPr>
        <w:t xml:space="preserve">) у </w:t>
      </w:r>
      <w:r>
        <w:rPr>
          <w:rFonts w:ascii="Times New Roman" w:hAnsi="Times New Roman" w:cs="Times New Roman"/>
          <w:sz w:val="28"/>
          <w:szCs w:val="28"/>
        </w:rPr>
        <w:t xml:space="preserve">додатках </w:t>
      </w:r>
      <w:r w:rsidR="00FC7470">
        <w:rPr>
          <w:rFonts w:ascii="Times New Roman" w:hAnsi="Times New Roman" w:cs="Times New Roman"/>
          <w:sz w:val="28"/>
          <w:szCs w:val="28"/>
        </w:rPr>
        <w:t>до</w:t>
      </w:r>
      <w:r>
        <w:rPr>
          <w:rFonts w:ascii="Times New Roman" w:hAnsi="Times New Roman" w:cs="Times New Roman"/>
          <w:sz w:val="28"/>
          <w:szCs w:val="28"/>
        </w:rPr>
        <w:t xml:space="preserve"> Порядку:</w:t>
      </w:r>
    </w:p>
    <w:p w:rsidR="0048563D" w:rsidRPr="0048563D" w:rsidRDefault="001107A4"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у </w:t>
      </w:r>
      <w:r w:rsidR="00FC7470" w:rsidRPr="0048563D">
        <w:rPr>
          <w:rFonts w:ascii="Times New Roman" w:hAnsi="Times New Roman" w:cs="Times New Roman"/>
          <w:sz w:val="28"/>
          <w:szCs w:val="28"/>
        </w:rPr>
        <w:t>додатк</w:t>
      </w:r>
      <w:r>
        <w:rPr>
          <w:rFonts w:ascii="Times New Roman" w:hAnsi="Times New Roman" w:cs="Times New Roman"/>
          <w:sz w:val="28"/>
          <w:szCs w:val="28"/>
        </w:rPr>
        <w:t>у</w:t>
      </w:r>
      <w:r w:rsidR="00FC7470" w:rsidRPr="0048563D">
        <w:rPr>
          <w:rFonts w:ascii="Times New Roman" w:hAnsi="Times New Roman" w:cs="Times New Roman"/>
          <w:sz w:val="28"/>
          <w:szCs w:val="28"/>
        </w:rPr>
        <w:t xml:space="preserve"> 1</w:t>
      </w:r>
      <w:r>
        <w:rPr>
          <w:rFonts w:ascii="Times New Roman" w:hAnsi="Times New Roman" w:cs="Times New Roman"/>
          <w:sz w:val="28"/>
          <w:szCs w:val="28"/>
        </w:rPr>
        <w:t xml:space="preserve"> </w:t>
      </w:r>
      <w:r w:rsidR="008D7477" w:rsidRPr="0048563D">
        <w:rPr>
          <w:rFonts w:ascii="Times New Roman" w:hAnsi="Times New Roman" w:cs="Times New Roman"/>
          <w:sz w:val="28"/>
          <w:szCs w:val="28"/>
        </w:rPr>
        <w:t xml:space="preserve">пункт 1 </w:t>
      </w:r>
      <w:r w:rsidR="0048563D" w:rsidRPr="0048563D">
        <w:rPr>
          <w:rFonts w:ascii="Times New Roman" w:hAnsi="Times New Roman" w:cs="Times New Roman"/>
          <w:sz w:val="28"/>
          <w:szCs w:val="28"/>
        </w:rPr>
        <w:t xml:space="preserve">викласти </w:t>
      </w:r>
      <w:r>
        <w:rPr>
          <w:rFonts w:ascii="Times New Roman" w:hAnsi="Times New Roman" w:cs="Times New Roman"/>
          <w:sz w:val="28"/>
          <w:szCs w:val="28"/>
        </w:rPr>
        <w:t>в</w:t>
      </w:r>
      <w:r w:rsidR="0048563D" w:rsidRPr="0048563D">
        <w:rPr>
          <w:rFonts w:ascii="Times New Roman" w:hAnsi="Times New Roman" w:cs="Times New Roman"/>
          <w:sz w:val="28"/>
          <w:szCs w:val="28"/>
        </w:rPr>
        <w:t xml:space="preserve"> </w:t>
      </w:r>
      <w:r w:rsidR="008D7477">
        <w:rPr>
          <w:rFonts w:ascii="Times New Roman" w:hAnsi="Times New Roman" w:cs="Times New Roman"/>
          <w:sz w:val="28"/>
          <w:szCs w:val="28"/>
        </w:rPr>
        <w:t>такій</w:t>
      </w:r>
      <w:r w:rsidR="0048563D" w:rsidRPr="0048563D">
        <w:rPr>
          <w:rFonts w:ascii="Times New Roman" w:hAnsi="Times New Roman" w:cs="Times New Roman"/>
          <w:sz w:val="28"/>
          <w:szCs w:val="28"/>
        </w:rPr>
        <w:t xml:space="preserve"> редакції:</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 Засвідчена підписом суб’єкта господарювання та скріплена печаткою копія атестата про акредитацію разом з паспортом, що містить інформацію про устаткування суб’єкта господарювання та персоналу</w:t>
      </w:r>
      <w:r w:rsidR="00F5427C">
        <w:rPr>
          <w:rFonts w:ascii="Times New Roman" w:hAnsi="Times New Roman" w:cs="Times New Roman"/>
          <w:sz w:val="28"/>
          <w:szCs w:val="28"/>
        </w:rPr>
        <w:t>»</w:t>
      </w:r>
      <w:r w:rsidRPr="0048563D">
        <w:rPr>
          <w:rFonts w:ascii="Times New Roman" w:hAnsi="Times New Roman" w:cs="Times New Roman"/>
          <w:sz w:val="28"/>
          <w:szCs w:val="28"/>
        </w:rPr>
        <w:t>.</w:t>
      </w:r>
    </w:p>
    <w:p w:rsidR="0048563D" w:rsidRPr="0048563D" w:rsidRDefault="00F5427C"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 </w:t>
      </w:r>
      <w:r w:rsidR="0048563D" w:rsidRPr="0048563D">
        <w:rPr>
          <w:rFonts w:ascii="Times New Roman" w:hAnsi="Times New Roman" w:cs="Times New Roman"/>
          <w:sz w:val="28"/>
          <w:szCs w:val="28"/>
        </w:rPr>
        <w:t>2</w:t>
      </w:r>
      <w:r w:rsidRPr="00F5427C">
        <w:t xml:space="preserve"> </w:t>
      </w:r>
      <w:r>
        <w:rPr>
          <w:rFonts w:ascii="Times New Roman" w:hAnsi="Times New Roman" w:cs="Times New Roman"/>
          <w:sz w:val="28"/>
          <w:szCs w:val="28"/>
        </w:rPr>
        <w:t>виключити</w:t>
      </w:r>
      <w:r w:rsidR="0048563D" w:rsidRPr="0048563D">
        <w:rPr>
          <w:rFonts w:ascii="Times New Roman" w:hAnsi="Times New Roman" w:cs="Times New Roman"/>
          <w:sz w:val="28"/>
          <w:szCs w:val="28"/>
        </w:rPr>
        <w:t>;</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FC7470"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у</w:t>
      </w:r>
      <w:r w:rsidR="008D7477" w:rsidRPr="0048563D">
        <w:rPr>
          <w:rFonts w:ascii="Times New Roman" w:hAnsi="Times New Roman" w:cs="Times New Roman"/>
          <w:sz w:val="28"/>
          <w:szCs w:val="28"/>
        </w:rPr>
        <w:t xml:space="preserve"> примітці*</w:t>
      </w:r>
      <w:r w:rsidR="008D7477">
        <w:rPr>
          <w:rFonts w:ascii="Times New Roman" w:hAnsi="Times New Roman" w:cs="Times New Roman"/>
          <w:sz w:val="28"/>
          <w:szCs w:val="28"/>
        </w:rPr>
        <w:t xml:space="preserve"> </w:t>
      </w:r>
      <w:r w:rsidR="0048563D" w:rsidRPr="0048563D">
        <w:rPr>
          <w:rFonts w:ascii="Times New Roman" w:hAnsi="Times New Roman" w:cs="Times New Roman"/>
          <w:sz w:val="28"/>
          <w:szCs w:val="28"/>
        </w:rPr>
        <w:t>додатк</w:t>
      </w:r>
      <w:r w:rsidR="001107A4">
        <w:rPr>
          <w:rFonts w:ascii="Times New Roman" w:hAnsi="Times New Roman" w:cs="Times New Roman"/>
          <w:sz w:val="28"/>
          <w:szCs w:val="28"/>
        </w:rPr>
        <w:t>а</w:t>
      </w:r>
      <w:r w:rsidR="0048563D" w:rsidRPr="0048563D">
        <w:rPr>
          <w:rFonts w:ascii="Times New Roman" w:hAnsi="Times New Roman" w:cs="Times New Roman"/>
          <w:sz w:val="28"/>
          <w:szCs w:val="28"/>
        </w:rPr>
        <w:t xml:space="preserve"> 2 слова «або атестовано» виключити;</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додаток 3 виключити;</w:t>
      </w:r>
    </w:p>
    <w:p w:rsidR="0048563D" w:rsidRPr="0048563D" w:rsidRDefault="0048563D" w:rsidP="0048563D">
      <w:pPr>
        <w:spacing w:after="0"/>
        <w:ind w:firstLine="709"/>
        <w:jc w:val="both"/>
        <w:rPr>
          <w:rFonts w:ascii="Times New Roman" w:hAnsi="Times New Roman" w:cs="Times New Roman"/>
          <w:sz w:val="28"/>
          <w:szCs w:val="28"/>
        </w:rPr>
      </w:pPr>
    </w:p>
    <w:p w:rsidR="0048563D" w:rsidRPr="0048563D" w:rsidRDefault="00AE3052"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у додатку 4</w:t>
      </w:r>
      <w:r w:rsidR="0048563D" w:rsidRPr="0048563D">
        <w:rPr>
          <w:rFonts w:ascii="Times New Roman" w:hAnsi="Times New Roman" w:cs="Times New Roman"/>
          <w:sz w:val="28"/>
          <w:szCs w:val="28"/>
        </w:rPr>
        <w:t>:</w:t>
      </w:r>
    </w:p>
    <w:p w:rsidR="0048563D" w:rsidRPr="0048563D" w:rsidRDefault="0048563D" w:rsidP="00A60545">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пункт 4 </w:t>
      </w:r>
      <w:r w:rsidR="00AE3052">
        <w:rPr>
          <w:rFonts w:ascii="Times New Roman" w:hAnsi="Times New Roman" w:cs="Times New Roman"/>
          <w:sz w:val="28"/>
          <w:szCs w:val="28"/>
        </w:rPr>
        <w:t xml:space="preserve">викласти </w:t>
      </w:r>
      <w:r w:rsidR="001107A4">
        <w:rPr>
          <w:rFonts w:ascii="Times New Roman" w:hAnsi="Times New Roman" w:cs="Times New Roman"/>
          <w:sz w:val="28"/>
          <w:szCs w:val="28"/>
        </w:rPr>
        <w:t>в</w:t>
      </w:r>
      <w:r w:rsidR="00AE3052">
        <w:rPr>
          <w:rFonts w:ascii="Times New Roman" w:hAnsi="Times New Roman" w:cs="Times New Roman"/>
          <w:sz w:val="28"/>
          <w:szCs w:val="28"/>
        </w:rPr>
        <w:t xml:space="preserve"> такій редакції</w:t>
      </w:r>
      <w:r w:rsidR="00A60545">
        <w:rPr>
          <w:rFonts w:ascii="Times New Roman" w:hAnsi="Times New Roman" w:cs="Times New Roman"/>
          <w:sz w:val="28"/>
          <w:szCs w:val="28"/>
        </w:rPr>
        <w:t>: «4. Замовник _____________»</w:t>
      </w:r>
      <w:r w:rsidRPr="0048563D">
        <w:rPr>
          <w:rFonts w:ascii="Times New Roman" w:hAnsi="Times New Roman" w:cs="Times New Roman"/>
          <w:sz w:val="28"/>
          <w:szCs w:val="28"/>
        </w:rPr>
        <w:t>;</w:t>
      </w:r>
    </w:p>
    <w:p w:rsidR="0048563D" w:rsidRPr="00A60545" w:rsidRDefault="001107A4"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FC7470">
        <w:rPr>
          <w:rFonts w:ascii="Times New Roman" w:hAnsi="Times New Roman" w:cs="Times New Roman"/>
          <w:sz w:val="28"/>
          <w:szCs w:val="28"/>
        </w:rPr>
        <w:t>абзац</w:t>
      </w:r>
      <w:r>
        <w:rPr>
          <w:rFonts w:ascii="Times New Roman" w:hAnsi="Times New Roman" w:cs="Times New Roman"/>
          <w:sz w:val="28"/>
          <w:szCs w:val="28"/>
        </w:rPr>
        <w:t>і</w:t>
      </w:r>
      <w:r w:rsidR="00FC7470">
        <w:rPr>
          <w:rFonts w:ascii="Times New Roman" w:hAnsi="Times New Roman" w:cs="Times New Roman"/>
          <w:sz w:val="28"/>
          <w:szCs w:val="28"/>
        </w:rPr>
        <w:t xml:space="preserve"> сьом</w:t>
      </w:r>
      <w:r>
        <w:rPr>
          <w:rFonts w:ascii="Times New Roman" w:hAnsi="Times New Roman" w:cs="Times New Roman"/>
          <w:sz w:val="28"/>
          <w:szCs w:val="28"/>
        </w:rPr>
        <w:t>ому</w:t>
      </w:r>
      <w:r w:rsidR="00FC7470">
        <w:rPr>
          <w:rFonts w:ascii="Times New Roman" w:hAnsi="Times New Roman" w:cs="Times New Roman"/>
          <w:sz w:val="28"/>
          <w:szCs w:val="28"/>
        </w:rPr>
        <w:t xml:space="preserve"> </w:t>
      </w:r>
      <w:r w:rsidR="0048563D" w:rsidRPr="00A60545">
        <w:rPr>
          <w:rFonts w:ascii="Times New Roman" w:hAnsi="Times New Roman" w:cs="Times New Roman"/>
          <w:sz w:val="28"/>
          <w:szCs w:val="28"/>
        </w:rPr>
        <w:t>пункт</w:t>
      </w:r>
      <w:r w:rsidR="00FC7470">
        <w:rPr>
          <w:rFonts w:ascii="Times New Roman" w:hAnsi="Times New Roman" w:cs="Times New Roman"/>
          <w:sz w:val="28"/>
          <w:szCs w:val="28"/>
        </w:rPr>
        <w:t>у</w:t>
      </w:r>
      <w:r w:rsidR="0048563D" w:rsidRPr="00A60545">
        <w:rPr>
          <w:rFonts w:ascii="Times New Roman" w:hAnsi="Times New Roman" w:cs="Times New Roman"/>
          <w:sz w:val="28"/>
          <w:szCs w:val="28"/>
        </w:rPr>
        <w:t xml:space="preserve"> 5 слова «Дата виготовлення» замінити словами «Рік виробництва»;</w:t>
      </w:r>
    </w:p>
    <w:p w:rsidR="0048563D" w:rsidRPr="00A60545" w:rsidRDefault="0048563D" w:rsidP="0048563D">
      <w:pPr>
        <w:spacing w:after="0"/>
        <w:ind w:firstLine="709"/>
        <w:jc w:val="both"/>
        <w:rPr>
          <w:rFonts w:ascii="Times New Roman" w:hAnsi="Times New Roman" w:cs="Times New Roman"/>
          <w:sz w:val="28"/>
          <w:szCs w:val="28"/>
        </w:rPr>
      </w:pPr>
    </w:p>
    <w:p w:rsidR="001107A4" w:rsidRDefault="00352E88"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у </w:t>
      </w:r>
      <w:r w:rsidR="0048563D" w:rsidRPr="00A60545">
        <w:rPr>
          <w:rFonts w:ascii="Times New Roman" w:hAnsi="Times New Roman" w:cs="Times New Roman"/>
          <w:sz w:val="28"/>
          <w:szCs w:val="28"/>
        </w:rPr>
        <w:t>додат</w:t>
      </w:r>
      <w:r w:rsidR="00A60545">
        <w:rPr>
          <w:rFonts w:ascii="Times New Roman" w:hAnsi="Times New Roman" w:cs="Times New Roman"/>
          <w:sz w:val="28"/>
          <w:szCs w:val="28"/>
        </w:rPr>
        <w:t>к</w:t>
      </w:r>
      <w:r>
        <w:rPr>
          <w:rFonts w:ascii="Times New Roman" w:hAnsi="Times New Roman" w:cs="Times New Roman"/>
          <w:sz w:val="28"/>
          <w:szCs w:val="28"/>
        </w:rPr>
        <w:t>у</w:t>
      </w:r>
      <w:r w:rsidR="00A60545">
        <w:rPr>
          <w:rFonts w:ascii="Times New Roman" w:hAnsi="Times New Roman" w:cs="Times New Roman"/>
          <w:sz w:val="28"/>
          <w:szCs w:val="28"/>
        </w:rPr>
        <w:t xml:space="preserve"> 5</w:t>
      </w:r>
      <w:r w:rsidR="001107A4">
        <w:rPr>
          <w:rFonts w:ascii="Times New Roman" w:hAnsi="Times New Roman" w:cs="Times New Roman"/>
          <w:sz w:val="28"/>
          <w:szCs w:val="28"/>
        </w:rPr>
        <w:t xml:space="preserve"> </w:t>
      </w:r>
      <w:r w:rsidR="0048563D" w:rsidRPr="00A60545">
        <w:rPr>
          <w:rFonts w:ascii="Times New Roman" w:hAnsi="Times New Roman" w:cs="Times New Roman"/>
          <w:sz w:val="28"/>
          <w:szCs w:val="28"/>
        </w:rPr>
        <w:t>«Обсяги перевірки технічного стану транспортного засобу та коди оцінки його невідповідності»</w:t>
      </w:r>
      <w:r>
        <w:rPr>
          <w:rFonts w:ascii="Times New Roman" w:hAnsi="Times New Roman" w:cs="Times New Roman"/>
          <w:sz w:val="28"/>
          <w:szCs w:val="28"/>
        </w:rPr>
        <w:t>:</w:t>
      </w:r>
    </w:p>
    <w:p w:rsidR="0048563D" w:rsidRPr="00A60545" w:rsidRDefault="00352E88"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додаток доповнити </w:t>
      </w:r>
      <w:r w:rsidR="00481FEE">
        <w:rPr>
          <w:rFonts w:ascii="Times New Roman" w:hAnsi="Times New Roman" w:cs="Times New Roman"/>
          <w:sz w:val="28"/>
          <w:szCs w:val="28"/>
        </w:rPr>
        <w:t>нов</w:t>
      </w:r>
      <w:r w:rsidR="00A575A0">
        <w:rPr>
          <w:rFonts w:ascii="Times New Roman" w:hAnsi="Times New Roman" w:cs="Times New Roman"/>
          <w:sz w:val="28"/>
          <w:szCs w:val="28"/>
        </w:rPr>
        <w:t>ою</w:t>
      </w:r>
      <w:r w:rsidR="00481FEE">
        <w:rPr>
          <w:rFonts w:ascii="Times New Roman" w:hAnsi="Times New Roman" w:cs="Times New Roman"/>
          <w:sz w:val="28"/>
          <w:szCs w:val="28"/>
        </w:rPr>
        <w:t xml:space="preserve"> </w:t>
      </w:r>
      <w:r w:rsidR="00FC7470">
        <w:rPr>
          <w:rFonts w:ascii="Times New Roman" w:hAnsi="Times New Roman" w:cs="Times New Roman"/>
          <w:sz w:val="28"/>
          <w:szCs w:val="28"/>
        </w:rPr>
        <w:t>позиці</w:t>
      </w:r>
      <w:r w:rsidR="00A575A0">
        <w:rPr>
          <w:rFonts w:ascii="Times New Roman" w:hAnsi="Times New Roman" w:cs="Times New Roman"/>
          <w:sz w:val="28"/>
          <w:szCs w:val="28"/>
        </w:rPr>
        <w:t>єю</w:t>
      </w:r>
      <w:r w:rsidR="0048563D" w:rsidRPr="00A60545">
        <w:rPr>
          <w:rFonts w:ascii="Times New Roman" w:hAnsi="Times New Roman" w:cs="Times New Roman"/>
          <w:sz w:val="28"/>
          <w:szCs w:val="28"/>
        </w:rPr>
        <w:t xml:space="preserve"> так</w:t>
      </w:r>
      <w:r w:rsidR="00481FEE">
        <w:rPr>
          <w:rFonts w:ascii="Times New Roman" w:hAnsi="Times New Roman" w:cs="Times New Roman"/>
          <w:sz w:val="28"/>
          <w:szCs w:val="28"/>
        </w:rPr>
        <w:t>ого</w:t>
      </w:r>
      <w:r w:rsidR="0048563D" w:rsidRPr="00A60545">
        <w:rPr>
          <w:rFonts w:ascii="Times New Roman" w:hAnsi="Times New Roman" w:cs="Times New Roman"/>
          <w:sz w:val="28"/>
          <w:szCs w:val="28"/>
        </w:rPr>
        <w:t xml:space="preserve"> зміст</w:t>
      </w:r>
      <w:r w:rsidR="00481FEE">
        <w:rPr>
          <w:rFonts w:ascii="Times New Roman" w:hAnsi="Times New Roman" w:cs="Times New Roman"/>
          <w:sz w:val="28"/>
          <w:szCs w:val="28"/>
        </w:rPr>
        <w:t>у</w:t>
      </w:r>
      <w:r w:rsidR="0048563D" w:rsidRPr="00A60545">
        <w:rPr>
          <w:rFonts w:ascii="Times New Roman" w:hAnsi="Times New Roman" w:cs="Times New Roman"/>
          <w:sz w:val="28"/>
          <w:szCs w:val="28"/>
        </w:rPr>
        <w:t>:</w:t>
      </w:r>
    </w:p>
    <w:p w:rsidR="0048563D" w:rsidRDefault="0048563D" w:rsidP="0048563D">
      <w:pPr>
        <w:spacing w:after="0"/>
        <w:ind w:firstLine="709"/>
        <w:jc w:val="both"/>
        <w:rPr>
          <w:rFonts w:ascii="Times New Roman" w:hAnsi="Times New Roman" w:cs="Times New Roman"/>
          <w:sz w:val="28"/>
          <w:szCs w:val="28"/>
        </w:rPr>
      </w:pPr>
    </w:p>
    <w:tbl>
      <w:tblPr>
        <w:tblStyle w:val="a9"/>
        <w:tblW w:w="0" w:type="auto"/>
        <w:tblLook w:val="04A0" w:firstRow="1" w:lastRow="0" w:firstColumn="1" w:lastColumn="0" w:noHBand="0" w:noVBand="1"/>
      </w:tblPr>
      <w:tblGrid>
        <w:gridCol w:w="1266"/>
        <w:gridCol w:w="4378"/>
        <w:gridCol w:w="2168"/>
        <w:gridCol w:w="695"/>
        <w:gridCol w:w="694"/>
        <w:gridCol w:w="654"/>
      </w:tblGrid>
      <w:tr w:rsidR="00481FEE" w:rsidTr="00481FEE">
        <w:tc>
          <w:tcPr>
            <w:tcW w:w="1266" w:type="dxa"/>
          </w:tcPr>
          <w:p w:rsidR="00481FEE" w:rsidRDefault="00481FEE" w:rsidP="0048563D">
            <w:pPr>
              <w:jc w:val="both"/>
              <w:rPr>
                <w:rFonts w:ascii="Times New Roman" w:hAnsi="Times New Roman" w:cs="Times New Roman"/>
                <w:sz w:val="28"/>
                <w:szCs w:val="28"/>
              </w:rPr>
            </w:pPr>
            <w:r>
              <w:rPr>
                <w:rFonts w:ascii="Times New Roman" w:hAnsi="Times New Roman" w:cs="Times New Roman"/>
                <w:sz w:val="28"/>
                <w:szCs w:val="28"/>
              </w:rPr>
              <w:t>001</w:t>
            </w:r>
          </w:p>
        </w:tc>
        <w:tc>
          <w:tcPr>
            <w:tcW w:w="4378" w:type="dxa"/>
          </w:tcPr>
          <w:p w:rsidR="00481FEE" w:rsidRDefault="00481FEE" w:rsidP="0048563D">
            <w:pPr>
              <w:jc w:val="both"/>
              <w:rPr>
                <w:rFonts w:ascii="Times New Roman" w:hAnsi="Times New Roman" w:cs="Times New Roman"/>
                <w:sz w:val="28"/>
                <w:szCs w:val="28"/>
              </w:rPr>
            </w:pPr>
            <w:r>
              <w:rPr>
                <w:rFonts w:ascii="Times New Roman" w:hAnsi="Times New Roman" w:cs="Times New Roman"/>
                <w:sz w:val="28"/>
                <w:szCs w:val="28"/>
              </w:rPr>
              <w:t>Ідентифікація:</w:t>
            </w:r>
          </w:p>
        </w:tc>
        <w:tc>
          <w:tcPr>
            <w:tcW w:w="2168" w:type="dxa"/>
          </w:tcPr>
          <w:p w:rsidR="00481FEE" w:rsidRDefault="00481FEE" w:rsidP="0048563D">
            <w:pPr>
              <w:jc w:val="both"/>
              <w:rPr>
                <w:rFonts w:ascii="Times New Roman" w:hAnsi="Times New Roman" w:cs="Times New Roman"/>
                <w:sz w:val="28"/>
                <w:szCs w:val="28"/>
              </w:rPr>
            </w:pPr>
          </w:p>
        </w:tc>
        <w:tc>
          <w:tcPr>
            <w:tcW w:w="695" w:type="dxa"/>
          </w:tcPr>
          <w:p w:rsidR="00481FEE" w:rsidRDefault="00481FEE" w:rsidP="0048563D">
            <w:pPr>
              <w:jc w:val="both"/>
              <w:rPr>
                <w:rFonts w:ascii="Times New Roman" w:hAnsi="Times New Roman" w:cs="Times New Roman"/>
                <w:sz w:val="28"/>
                <w:szCs w:val="28"/>
              </w:rPr>
            </w:pPr>
          </w:p>
        </w:tc>
        <w:tc>
          <w:tcPr>
            <w:tcW w:w="694" w:type="dxa"/>
          </w:tcPr>
          <w:p w:rsidR="00481FEE" w:rsidRDefault="00481FEE" w:rsidP="0048563D">
            <w:pPr>
              <w:jc w:val="both"/>
              <w:rPr>
                <w:rFonts w:ascii="Times New Roman" w:hAnsi="Times New Roman" w:cs="Times New Roman"/>
                <w:sz w:val="28"/>
                <w:szCs w:val="28"/>
              </w:rPr>
            </w:pPr>
          </w:p>
        </w:tc>
        <w:tc>
          <w:tcPr>
            <w:tcW w:w="654" w:type="dxa"/>
          </w:tcPr>
          <w:p w:rsidR="00481FEE" w:rsidRDefault="00481FEE" w:rsidP="0048563D">
            <w:pPr>
              <w:jc w:val="both"/>
              <w:rPr>
                <w:rFonts w:ascii="Times New Roman" w:hAnsi="Times New Roman" w:cs="Times New Roman"/>
                <w:sz w:val="28"/>
                <w:szCs w:val="28"/>
              </w:rPr>
            </w:pPr>
          </w:p>
        </w:tc>
      </w:tr>
      <w:tr w:rsidR="00481FEE" w:rsidTr="00A575A0">
        <w:tc>
          <w:tcPr>
            <w:tcW w:w="1266" w:type="dxa"/>
            <w:tcBorders>
              <w:bottom w:val="single" w:sz="4" w:space="0" w:color="auto"/>
            </w:tcBorders>
          </w:tcPr>
          <w:p w:rsidR="00481FEE" w:rsidRDefault="00481FEE" w:rsidP="0048563D">
            <w:pPr>
              <w:jc w:val="both"/>
              <w:rPr>
                <w:rFonts w:ascii="Times New Roman" w:hAnsi="Times New Roman" w:cs="Times New Roman"/>
                <w:sz w:val="28"/>
                <w:szCs w:val="28"/>
              </w:rPr>
            </w:pPr>
            <w:r>
              <w:rPr>
                <w:rFonts w:ascii="Times New Roman" w:hAnsi="Times New Roman" w:cs="Times New Roman"/>
                <w:sz w:val="28"/>
                <w:szCs w:val="28"/>
              </w:rPr>
              <w:t>001.010</w:t>
            </w:r>
          </w:p>
        </w:tc>
        <w:tc>
          <w:tcPr>
            <w:tcW w:w="4378" w:type="dxa"/>
            <w:tcBorders>
              <w:bottom w:val="single" w:sz="4" w:space="0" w:color="auto"/>
            </w:tcBorders>
          </w:tcPr>
          <w:p w:rsidR="00481FEE" w:rsidRDefault="00481FEE" w:rsidP="0048563D">
            <w:pPr>
              <w:jc w:val="both"/>
              <w:rPr>
                <w:rFonts w:ascii="Times New Roman" w:hAnsi="Times New Roman" w:cs="Times New Roman"/>
                <w:sz w:val="28"/>
                <w:szCs w:val="28"/>
              </w:rPr>
            </w:pPr>
            <w:r>
              <w:rPr>
                <w:rFonts w:ascii="Times New Roman" w:hAnsi="Times New Roman" w:cs="Times New Roman"/>
                <w:sz w:val="28"/>
                <w:szCs w:val="28"/>
              </w:rPr>
              <w:t>Дані у свідоцтві про державну реєстрацію транспортного засобу не відповідають даним ідентифікації транспортного засобу</w:t>
            </w:r>
          </w:p>
        </w:tc>
        <w:tc>
          <w:tcPr>
            <w:tcW w:w="2168" w:type="dxa"/>
            <w:tcBorders>
              <w:bottom w:val="single" w:sz="4" w:space="0" w:color="auto"/>
            </w:tcBorders>
          </w:tcPr>
          <w:p w:rsidR="00481FEE" w:rsidRDefault="001107A4" w:rsidP="001107A4">
            <w:pPr>
              <w:jc w:val="both"/>
              <w:rPr>
                <w:rFonts w:ascii="Times New Roman" w:hAnsi="Times New Roman" w:cs="Times New Roman"/>
                <w:sz w:val="28"/>
                <w:szCs w:val="28"/>
              </w:rPr>
            </w:pPr>
            <w:r>
              <w:rPr>
                <w:rFonts w:ascii="Times New Roman" w:hAnsi="Times New Roman" w:cs="Times New Roman"/>
                <w:sz w:val="28"/>
                <w:szCs w:val="28"/>
              </w:rPr>
              <w:t>органолептично</w:t>
            </w:r>
          </w:p>
        </w:tc>
        <w:tc>
          <w:tcPr>
            <w:tcW w:w="695" w:type="dxa"/>
            <w:tcBorders>
              <w:bottom w:val="single" w:sz="4" w:space="0" w:color="auto"/>
            </w:tcBorders>
          </w:tcPr>
          <w:p w:rsidR="00481FEE" w:rsidRDefault="00481FEE" w:rsidP="0048563D">
            <w:pPr>
              <w:jc w:val="both"/>
              <w:rPr>
                <w:rFonts w:ascii="Times New Roman" w:hAnsi="Times New Roman" w:cs="Times New Roman"/>
                <w:sz w:val="28"/>
                <w:szCs w:val="28"/>
              </w:rPr>
            </w:pPr>
          </w:p>
        </w:tc>
        <w:tc>
          <w:tcPr>
            <w:tcW w:w="694" w:type="dxa"/>
            <w:tcBorders>
              <w:bottom w:val="single" w:sz="4" w:space="0" w:color="auto"/>
            </w:tcBorders>
          </w:tcPr>
          <w:p w:rsidR="00481FEE" w:rsidRDefault="00481FEE" w:rsidP="0048563D">
            <w:pPr>
              <w:jc w:val="both"/>
              <w:rPr>
                <w:rFonts w:ascii="Times New Roman" w:hAnsi="Times New Roman" w:cs="Times New Roman"/>
                <w:sz w:val="28"/>
                <w:szCs w:val="28"/>
              </w:rPr>
            </w:pPr>
            <w:r>
              <w:rPr>
                <w:rFonts w:ascii="Times New Roman" w:hAnsi="Times New Roman" w:cs="Times New Roman"/>
                <w:sz w:val="28"/>
                <w:szCs w:val="28"/>
              </w:rPr>
              <w:t>Х</w:t>
            </w:r>
          </w:p>
        </w:tc>
        <w:tc>
          <w:tcPr>
            <w:tcW w:w="654" w:type="dxa"/>
            <w:tcBorders>
              <w:bottom w:val="single" w:sz="4" w:space="0" w:color="auto"/>
            </w:tcBorders>
          </w:tcPr>
          <w:p w:rsidR="00481FEE" w:rsidRDefault="00481FEE" w:rsidP="0048563D">
            <w:pPr>
              <w:jc w:val="both"/>
              <w:rPr>
                <w:rFonts w:ascii="Times New Roman" w:hAnsi="Times New Roman" w:cs="Times New Roman"/>
                <w:sz w:val="28"/>
                <w:szCs w:val="28"/>
              </w:rPr>
            </w:pPr>
          </w:p>
        </w:tc>
      </w:tr>
      <w:tr w:rsidR="00A575A0" w:rsidTr="00A575A0">
        <w:tc>
          <w:tcPr>
            <w:tcW w:w="9855" w:type="dxa"/>
            <w:gridSpan w:val="6"/>
            <w:tcBorders>
              <w:left w:val="nil"/>
              <w:right w:val="nil"/>
            </w:tcBorders>
          </w:tcPr>
          <w:p w:rsidR="00A575A0" w:rsidRDefault="00A575A0" w:rsidP="00A575A0">
            <w:pPr>
              <w:ind w:firstLine="709"/>
            </w:pPr>
          </w:p>
          <w:p w:rsidR="00A575A0" w:rsidRDefault="00352E88" w:rsidP="00093C15">
            <w:pPr>
              <w:ind w:firstLine="709"/>
              <w:jc w:val="both"/>
              <w:rPr>
                <w:rFonts w:ascii="Times New Roman" w:hAnsi="Times New Roman" w:cs="Times New Roman"/>
                <w:sz w:val="28"/>
                <w:szCs w:val="28"/>
              </w:rPr>
            </w:pPr>
            <w:r>
              <w:rPr>
                <w:rFonts w:ascii="Times New Roman" w:hAnsi="Times New Roman" w:cs="Times New Roman"/>
                <w:sz w:val="28"/>
                <w:szCs w:val="28"/>
              </w:rPr>
              <w:t>п</w:t>
            </w:r>
            <w:r w:rsidR="00A575A0" w:rsidRPr="00A575A0">
              <w:rPr>
                <w:rFonts w:ascii="Times New Roman" w:hAnsi="Times New Roman" w:cs="Times New Roman"/>
                <w:sz w:val="28"/>
                <w:szCs w:val="28"/>
              </w:rPr>
              <w:t>озиці</w:t>
            </w:r>
            <w:r w:rsidR="00093C15">
              <w:rPr>
                <w:rFonts w:ascii="Times New Roman" w:hAnsi="Times New Roman" w:cs="Times New Roman"/>
                <w:sz w:val="28"/>
                <w:szCs w:val="28"/>
              </w:rPr>
              <w:t>ї</w:t>
            </w:r>
            <w:r>
              <w:rPr>
                <w:rFonts w:ascii="Times New Roman" w:hAnsi="Times New Roman" w:cs="Times New Roman"/>
                <w:sz w:val="28"/>
                <w:szCs w:val="28"/>
              </w:rPr>
              <w:t>:</w:t>
            </w:r>
          </w:p>
          <w:p w:rsidR="00C22208" w:rsidRDefault="00C22208" w:rsidP="00093C15">
            <w:pPr>
              <w:ind w:firstLine="709"/>
              <w:jc w:val="both"/>
              <w:rPr>
                <w:rFonts w:ascii="Times New Roman" w:hAnsi="Times New Roman" w:cs="Times New Roman"/>
                <w:sz w:val="28"/>
                <w:szCs w:val="28"/>
              </w:rPr>
            </w:pPr>
          </w:p>
        </w:tc>
      </w:tr>
      <w:tr w:rsidR="00093C15" w:rsidTr="00870E6E">
        <w:tc>
          <w:tcPr>
            <w:tcW w:w="1266"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1501</w:t>
            </w:r>
          </w:p>
        </w:tc>
        <w:tc>
          <w:tcPr>
            <w:tcW w:w="437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Укомплектованість</w:t>
            </w:r>
          </w:p>
        </w:tc>
        <w:tc>
          <w:tcPr>
            <w:tcW w:w="2168" w:type="dxa"/>
          </w:tcPr>
          <w:p w:rsidR="00093C15" w:rsidRDefault="00093C15" w:rsidP="00870E6E">
            <w:pPr>
              <w:jc w:val="both"/>
              <w:rPr>
                <w:rFonts w:ascii="Times New Roman" w:hAnsi="Times New Roman" w:cs="Times New Roman"/>
                <w:sz w:val="28"/>
                <w:szCs w:val="28"/>
              </w:rPr>
            </w:pPr>
          </w:p>
        </w:tc>
        <w:tc>
          <w:tcPr>
            <w:tcW w:w="695" w:type="dxa"/>
          </w:tcPr>
          <w:p w:rsidR="00093C15" w:rsidRDefault="00093C15" w:rsidP="00870E6E">
            <w:pPr>
              <w:jc w:val="both"/>
              <w:rPr>
                <w:rFonts w:ascii="Times New Roman" w:hAnsi="Times New Roman" w:cs="Times New Roman"/>
                <w:sz w:val="28"/>
                <w:szCs w:val="28"/>
              </w:rPr>
            </w:pPr>
          </w:p>
        </w:tc>
        <w:tc>
          <w:tcPr>
            <w:tcW w:w="694" w:type="dxa"/>
          </w:tcPr>
          <w:p w:rsidR="00093C15" w:rsidRDefault="00093C15" w:rsidP="00870E6E">
            <w:pPr>
              <w:jc w:val="both"/>
              <w:rPr>
                <w:rFonts w:ascii="Times New Roman" w:hAnsi="Times New Roman" w:cs="Times New Roman"/>
                <w:sz w:val="28"/>
                <w:szCs w:val="28"/>
              </w:rPr>
            </w:pPr>
          </w:p>
        </w:tc>
        <w:tc>
          <w:tcPr>
            <w:tcW w:w="654" w:type="dxa"/>
          </w:tcPr>
          <w:p w:rsidR="00093C15" w:rsidRDefault="00093C15" w:rsidP="00870E6E">
            <w:pPr>
              <w:jc w:val="both"/>
              <w:rPr>
                <w:rFonts w:ascii="Times New Roman" w:hAnsi="Times New Roman" w:cs="Times New Roman"/>
                <w:sz w:val="28"/>
                <w:szCs w:val="28"/>
              </w:rPr>
            </w:pPr>
          </w:p>
        </w:tc>
      </w:tr>
      <w:tr w:rsidR="00093C15" w:rsidTr="00870E6E">
        <w:tc>
          <w:tcPr>
            <w:tcW w:w="1266"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1501.010</w:t>
            </w:r>
          </w:p>
        </w:tc>
        <w:tc>
          <w:tcPr>
            <w:tcW w:w="437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не відповідає вимогам комплект </w:t>
            </w:r>
            <w:proofErr w:type="spellStart"/>
            <w:r w:rsidRPr="00A60545">
              <w:rPr>
                <w:rFonts w:ascii="Times New Roman" w:hAnsi="Times New Roman" w:cs="Times New Roman"/>
                <w:sz w:val="28"/>
                <w:szCs w:val="28"/>
              </w:rPr>
              <w:t>противідкотних</w:t>
            </w:r>
            <w:proofErr w:type="spellEnd"/>
            <w:r w:rsidRPr="00A60545">
              <w:rPr>
                <w:rFonts w:ascii="Times New Roman" w:hAnsi="Times New Roman" w:cs="Times New Roman"/>
                <w:sz w:val="28"/>
                <w:szCs w:val="28"/>
              </w:rPr>
              <w:t xml:space="preserve"> упорів, попереджувальних конусів, знаків об'їзду, </w:t>
            </w:r>
            <w:proofErr w:type="spellStart"/>
            <w:r w:rsidRPr="00A60545">
              <w:rPr>
                <w:rFonts w:ascii="Times New Roman" w:hAnsi="Times New Roman" w:cs="Times New Roman"/>
                <w:sz w:val="28"/>
                <w:szCs w:val="28"/>
              </w:rPr>
              <w:t>протиковзких</w:t>
            </w:r>
            <w:proofErr w:type="spellEnd"/>
            <w:r w:rsidRPr="00A60545">
              <w:rPr>
                <w:rFonts w:ascii="Times New Roman" w:hAnsi="Times New Roman" w:cs="Times New Roman"/>
                <w:sz w:val="28"/>
                <w:szCs w:val="28"/>
              </w:rPr>
              <w:t xml:space="preserve"> ланцюгів пневматичних шин автомобіля-тягача та причепів</w:t>
            </w:r>
          </w:p>
        </w:tc>
        <w:tc>
          <w:tcPr>
            <w:tcW w:w="216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94" w:type="dxa"/>
          </w:tcPr>
          <w:p w:rsidR="00093C15" w:rsidRDefault="00093C15" w:rsidP="00870E6E">
            <w:pPr>
              <w:jc w:val="both"/>
              <w:rPr>
                <w:rFonts w:ascii="Times New Roman" w:hAnsi="Times New Roman" w:cs="Times New Roman"/>
                <w:sz w:val="28"/>
                <w:szCs w:val="28"/>
              </w:rPr>
            </w:pPr>
          </w:p>
        </w:tc>
        <w:tc>
          <w:tcPr>
            <w:tcW w:w="654" w:type="dxa"/>
          </w:tcPr>
          <w:p w:rsidR="00093C15" w:rsidRDefault="00093C15" w:rsidP="00870E6E">
            <w:pPr>
              <w:jc w:val="both"/>
              <w:rPr>
                <w:rFonts w:ascii="Times New Roman" w:hAnsi="Times New Roman" w:cs="Times New Roman"/>
                <w:sz w:val="28"/>
                <w:szCs w:val="28"/>
              </w:rPr>
            </w:pPr>
          </w:p>
        </w:tc>
      </w:tr>
      <w:tr w:rsidR="00093C15" w:rsidTr="00870E6E">
        <w:tc>
          <w:tcPr>
            <w:tcW w:w="1266" w:type="dxa"/>
          </w:tcPr>
          <w:p w:rsidR="00093C15" w:rsidRDefault="00093C15" w:rsidP="00093C15">
            <w:pPr>
              <w:jc w:val="both"/>
              <w:rPr>
                <w:rFonts w:ascii="Times New Roman" w:hAnsi="Times New Roman" w:cs="Times New Roman"/>
                <w:sz w:val="28"/>
                <w:szCs w:val="28"/>
              </w:rPr>
            </w:pPr>
            <w:r w:rsidRPr="00A60545">
              <w:rPr>
                <w:rFonts w:ascii="Times New Roman" w:hAnsi="Times New Roman" w:cs="Times New Roman"/>
                <w:sz w:val="28"/>
                <w:szCs w:val="28"/>
              </w:rPr>
              <w:t>1501.0</w:t>
            </w:r>
            <w:r>
              <w:rPr>
                <w:rFonts w:ascii="Times New Roman" w:hAnsi="Times New Roman" w:cs="Times New Roman"/>
                <w:sz w:val="28"/>
                <w:szCs w:val="28"/>
              </w:rPr>
              <w:t>10</w:t>
            </w:r>
          </w:p>
        </w:tc>
        <w:tc>
          <w:tcPr>
            <w:tcW w:w="437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не відповідає вимогам жорсткий буксир, миготливий ліхтар червоного кольору або знак аварійної зупинки, жилет оранжевого кольору із </w:t>
            </w:r>
            <w:proofErr w:type="spellStart"/>
            <w:r w:rsidRPr="00A60545">
              <w:rPr>
                <w:rFonts w:ascii="Times New Roman" w:hAnsi="Times New Roman" w:cs="Times New Roman"/>
                <w:sz w:val="28"/>
                <w:szCs w:val="28"/>
              </w:rPr>
              <w:t>світловідбивними</w:t>
            </w:r>
            <w:proofErr w:type="spellEnd"/>
            <w:r w:rsidRPr="00A60545">
              <w:rPr>
                <w:rFonts w:ascii="Times New Roman" w:hAnsi="Times New Roman" w:cs="Times New Roman"/>
                <w:sz w:val="28"/>
                <w:szCs w:val="28"/>
              </w:rPr>
              <w:t xml:space="preserve"> елементами</w:t>
            </w:r>
          </w:p>
        </w:tc>
        <w:tc>
          <w:tcPr>
            <w:tcW w:w="216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093C15" w:rsidRDefault="00093C15" w:rsidP="00870E6E">
            <w:pPr>
              <w:jc w:val="both"/>
              <w:rPr>
                <w:rFonts w:ascii="Times New Roman" w:hAnsi="Times New Roman" w:cs="Times New Roman"/>
                <w:sz w:val="28"/>
                <w:szCs w:val="28"/>
              </w:rPr>
            </w:pPr>
          </w:p>
        </w:tc>
        <w:tc>
          <w:tcPr>
            <w:tcW w:w="694"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093C15" w:rsidRDefault="00093C15" w:rsidP="00870E6E">
            <w:pPr>
              <w:jc w:val="both"/>
              <w:rPr>
                <w:rFonts w:ascii="Times New Roman" w:hAnsi="Times New Roman" w:cs="Times New Roman"/>
                <w:sz w:val="28"/>
                <w:szCs w:val="28"/>
              </w:rPr>
            </w:pPr>
          </w:p>
        </w:tc>
      </w:tr>
      <w:tr w:rsidR="00093C15" w:rsidTr="00870E6E">
        <w:tc>
          <w:tcPr>
            <w:tcW w:w="1266" w:type="dxa"/>
          </w:tcPr>
          <w:p w:rsidR="00093C15" w:rsidRDefault="00093C15" w:rsidP="00093C15">
            <w:pPr>
              <w:jc w:val="both"/>
              <w:rPr>
                <w:rFonts w:ascii="Times New Roman" w:hAnsi="Times New Roman" w:cs="Times New Roman"/>
                <w:sz w:val="28"/>
                <w:szCs w:val="28"/>
              </w:rPr>
            </w:pPr>
            <w:r w:rsidRPr="00A60545">
              <w:rPr>
                <w:rFonts w:ascii="Times New Roman" w:hAnsi="Times New Roman" w:cs="Times New Roman"/>
                <w:sz w:val="28"/>
                <w:szCs w:val="28"/>
              </w:rPr>
              <w:t>1501.0</w:t>
            </w:r>
            <w:r>
              <w:rPr>
                <w:rFonts w:ascii="Times New Roman" w:hAnsi="Times New Roman" w:cs="Times New Roman"/>
                <w:sz w:val="28"/>
                <w:szCs w:val="28"/>
              </w:rPr>
              <w:t>1</w:t>
            </w:r>
            <w:r w:rsidRPr="00A60545">
              <w:rPr>
                <w:rFonts w:ascii="Times New Roman" w:hAnsi="Times New Roman" w:cs="Times New Roman"/>
                <w:sz w:val="28"/>
                <w:szCs w:val="28"/>
              </w:rPr>
              <w:t>0</w:t>
            </w:r>
          </w:p>
        </w:tc>
        <w:tc>
          <w:tcPr>
            <w:tcW w:w="4378" w:type="dxa"/>
          </w:tcPr>
          <w:p w:rsidR="00093C15" w:rsidRDefault="00093C15" w:rsidP="00352E88">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не відповідає вимогам розпізнавальний знак обмеження швидкості, передній та задній сигнальний щиток </w:t>
            </w:r>
            <w:r w:rsidR="00352E88">
              <w:rPr>
                <w:rFonts w:ascii="Times New Roman" w:hAnsi="Times New Roman" w:cs="Times New Roman"/>
                <w:sz w:val="28"/>
                <w:szCs w:val="28"/>
              </w:rPr>
              <w:t>«</w:t>
            </w:r>
            <w:r w:rsidRPr="00A60545">
              <w:rPr>
                <w:rFonts w:ascii="Times New Roman" w:hAnsi="Times New Roman" w:cs="Times New Roman"/>
                <w:sz w:val="28"/>
                <w:szCs w:val="28"/>
              </w:rPr>
              <w:t>Негабаритний вантаж</w:t>
            </w:r>
            <w:r w:rsidR="00352E88">
              <w:rPr>
                <w:rFonts w:ascii="Times New Roman" w:hAnsi="Times New Roman" w:cs="Times New Roman"/>
                <w:sz w:val="28"/>
                <w:szCs w:val="28"/>
              </w:rPr>
              <w:t>»</w:t>
            </w:r>
          </w:p>
        </w:tc>
        <w:tc>
          <w:tcPr>
            <w:tcW w:w="216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093C15" w:rsidRDefault="00093C15" w:rsidP="00870E6E">
            <w:pPr>
              <w:jc w:val="both"/>
              <w:rPr>
                <w:rFonts w:ascii="Times New Roman" w:hAnsi="Times New Roman" w:cs="Times New Roman"/>
                <w:sz w:val="28"/>
                <w:szCs w:val="28"/>
              </w:rPr>
            </w:pPr>
          </w:p>
        </w:tc>
        <w:tc>
          <w:tcPr>
            <w:tcW w:w="694"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093C15" w:rsidRDefault="00093C15" w:rsidP="00870E6E">
            <w:pPr>
              <w:jc w:val="both"/>
              <w:rPr>
                <w:rFonts w:ascii="Times New Roman" w:hAnsi="Times New Roman" w:cs="Times New Roman"/>
                <w:sz w:val="28"/>
                <w:szCs w:val="28"/>
              </w:rPr>
            </w:pPr>
          </w:p>
        </w:tc>
      </w:tr>
      <w:tr w:rsidR="00093C15" w:rsidTr="00870E6E">
        <w:tc>
          <w:tcPr>
            <w:tcW w:w="1266" w:type="dxa"/>
          </w:tcPr>
          <w:p w:rsidR="00093C15" w:rsidRDefault="00093C15" w:rsidP="00093C15">
            <w:pPr>
              <w:jc w:val="both"/>
              <w:rPr>
                <w:rFonts w:ascii="Times New Roman" w:hAnsi="Times New Roman" w:cs="Times New Roman"/>
                <w:sz w:val="28"/>
                <w:szCs w:val="28"/>
              </w:rPr>
            </w:pPr>
            <w:r w:rsidRPr="00A60545">
              <w:rPr>
                <w:rFonts w:ascii="Times New Roman" w:hAnsi="Times New Roman" w:cs="Times New Roman"/>
                <w:sz w:val="28"/>
                <w:szCs w:val="28"/>
              </w:rPr>
              <w:t>1501.0</w:t>
            </w:r>
            <w:r>
              <w:rPr>
                <w:rFonts w:ascii="Times New Roman" w:hAnsi="Times New Roman" w:cs="Times New Roman"/>
                <w:sz w:val="28"/>
                <w:szCs w:val="28"/>
              </w:rPr>
              <w:t>1</w:t>
            </w:r>
            <w:r w:rsidRPr="00A60545">
              <w:rPr>
                <w:rFonts w:ascii="Times New Roman" w:hAnsi="Times New Roman" w:cs="Times New Roman"/>
                <w:sz w:val="28"/>
                <w:szCs w:val="28"/>
              </w:rPr>
              <w:t>0</w:t>
            </w:r>
          </w:p>
        </w:tc>
        <w:tc>
          <w:tcPr>
            <w:tcW w:w="437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достатньої кількості чи не відповідають вимогам ліхтарі переднього білого та заднього червоного кольору для </w:t>
            </w:r>
            <w:r w:rsidRPr="00A60545">
              <w:rPr>
                <w:rFonts w:ascii="Times New Roman" w:hAnsi="Times New Roman" w:cs="Times New Roman"/>
                <w:sz w:val="28"/>
                <w:szCs w:val="28"/>
              </w:rPr>
              <w:lastRenderedPageBreak/>
              <w:t>установлення на крайніх габаритних частинах негабаритного вантажу</w:t>
            </w:r>
          </w:p>
        </w:tc>
        <w:tc>
          <w:tcPr>
            <w:tcW w:w="216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lastRenderedPageBreak/>
              <w:t>- " -</w:t>
            </w:r>
          </w:p>
        </w:tc>
        <w:tc>
          <w:tcPr>
            <w:tcW w:w="695" w:type="dxa"/>
          </w:tcPr>
          <w:p w:rsidR="00093C15" w:rsidRDefault="00093C15" w:rsidP="00870E6E">
            <w:pPr>
              <w:jc w:val="both"/>
              <w:rPr>
                <w:rFonts w:ascii="Times New Roman" w:hAnsi="Times New Roman" w:cs="Times New Roman"/>
                <w:sz w:val="28"/>
                <w:szCs w:val="28"/>
              </w:rPr>
            </w:pPr>
          </w:p>
        </w:tc>
        <w:tc>
          <w:tcPr>
            <w:tcW w:w="694"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093C15" w:rsidRDefault="00093C15" w:rsidP="00870E6E">
            <w:pPr>
              <w:jc w:val="both"/>
              <w:rPr>
                <w:rFonts w:ascii="Times New Roman" w:hAnsi="Times New Roman" w:cs="Times New Roman"/>
                <w:sz w:val="28"/>
                <w:szCs w:val="28"/>
              </w:rPr>
            </w:pPr>
          </w:p>
        </w:tc>
      </w:tr>
      <w:tr w:rsidR="00093C15" w:rsidTr="00870E6E">
        <w:tc>
          <w:tcPr>
            <w:tcW w:w="1266" w:type="dxa"/>
          </w:tcPr>
          <w:p w:rsidR="00093C15" w:rsidRDefault="00093C15" w:rsidP="00093C15">
            <w:pPr>
              <w:jc w:val="both"/>
              <w:rPr>
                <w:rFonts w:ascii="Times New Roman" w:hAnsi="Times New Roman" w:cs="Times New Roman"/>
                <w:sz w:val="28"/>
                <w:szCs w:val="28"/>
              </w:rPr>
            </w:pPr>
            <w:r w:rsidRPr="00A60545">
              <w:rPr>
                <w:rFonts w:ascii="Times New Roman" w:hAnsi="Times New Roman" w:cs="Times New Roman"/>
                <w:sz w:val="28"/>
                <w:szCs w:val="28"/>
              </w:rPr>
              <w:lastRenderedPageBreak/>
              <w:t>1501.0</w:t>
            </w:r>
            <w:r>
              <w:rPr>
                <w:rFonts w:ascii="Times New Roman" w:hAnsi="Times New Roman" w:cs="Times New Roman"/>
                <w:sz w:val="28"/>
                <w:szCs w:val="28"/>
              </w:rPr>
              <w:t>1</w:t>
            </w:r>
            <w:r w:rsidRPr="00A60545">
              <w:rPr>
                <w:rFonts w:ascii="Times New Roman" w:hAnsi="Times New Roman" w:cs="Times New Roman"/>
                <w:sz w:val="28"/>
                <w:szCs w:val="28"/>
              </w:rPr>
              <w:t>0</w:t>
            </w:r>
          </w:p>
        </w:tc>
        <w:tc>
          <w:tcPr>
            <w:tcW w:w="4378" w:type="dxa"/>
          </w:tcPr>
          <w:p w:rsidR="00093C15" w:rsidRDefault="00093C15" w:rsidP="00283309">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не відповідає вимогам знак </w:t>
            </w:r>
            <w:r w:rsidR="001107A4">
              <w:rPr>
                <w:rFonts w:ascii="Times New Roman" w:hAnsi="Times New Roman" w:cs="Times New Roman"/>
                <w:sz w:val="28"/>
                <w:szCs w:val="28"/>
              </w:rPr>
              <w:t>«</w:t>
            </w:r>
            <w:r w:rsidRPr="00A60545">
              <w:rPr>
                <w:rFonts w:ascii="Times New Roman" w:hAnsi="Times New Roman" w:cs="Times New Roman"/>
                <w:sz w:val="28"/>
                <w:szCs w:val="28"/>
              </w:rPr>
              <w:t>Довгомірний транспортний засіб</w:t>
            </w:r>
            <w:r w:rsidR="001107A4">
              <w:rPr>
                <w:rFonts w:ascii="Times New Roman" w:hAnsi="Times New Roman" w:cs="Times New Roman"/>
                <w:sz w:val="28"/>
                <w:szCs w:val="28"/>
              </w:rPr>
              <w:t>»</w:t>
            </w:r>
            <w:r w:rsidRPr="00A60545">
              <w:rPr>
                <w:rFonts w:ascii="Times New Roman" w:hAnsi="Times New Roman" w:cs="Times New Roman"/>
                <w:sz w:val="28"/>
                <w:szCs w:val="28"/>
              </w:rPr>
              <w:t xml:space="preserve"> та ліхтарі білого, червоного та оранжевого кольору або вони та транспортний засіб не пристосовані для </w:t>
            </w:r>
            <w:r w:rsidR="00283309">
              <w:rPr>
                <w:rFonts w:ascii="Times New Roman" w:hAnsi="Times New Roman" w:cs="Times New Roman"/>
                <w:sz w:val="28"/>
                <w:szCs w:val="28"/>
              </w:rPr>
              <w:t>в</w:t>
            </w:r>
            <w:r w:rsidRPr="00A60545">
              <w:rPr>
                <w:rFonts w:ascii="Times New Roman" w:hAnsi="Times New Roman" w:cs="Times New Roman"/>
                <w:sz w:val="28"/>
                <w:szCs w:val="28"/>
              </w:rPr>
              <w:t>становлення відповідно спереду, ззаду і з боків транспортного засобу</w:t>
            </w:r>
          </w:p>
        </w:tc>
        <w:tc>
          <w:tcPr>
            <w:tcW w:w="2168"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093C15" w:rsidRDefault="00093C15" w:rsidP="00870E6E">
            <w:pPr>
              <w:jc w:val="both"/>
              <w:rPr>
                <w:rFonts w:ascii="Times New Roman" w:hAnsi="Times New Roman" w:cs="Times New Roman"/>
                <w:sz w:val="28"/>
                <w:szCs w:val="28"/>
              </w:rPr>
            </w:pPr>
          </w:p>
        </w:tc>
        <w:tc>
          <w:tcPr>
            <w:tcW w:w="694" w:type="dxa"/>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093C15" w:rsidRDefault="00093C15" w:rsidP="00870E6E">
            <w:pPr>
              <w:jc w:val="both"/>
              <w:rPr>
                <w:rFonts w:ascii="Times New Roman" w:hAnsi="Times New Roman" w:cs="Times New Roman"/>
                <w:sz w:val="28"/>
                <w:szCs w:val="28"/>
              </w:rPr>
            </w:pPr>
          </w:p>
          <w:p w:rsidR="00093C15" w:rsidRDefault="00093C15" w:rsidP="00870E6E">
            <w:pPr>
              <w:jc w:val="both"/>
              <w:rPr>
                <w:rFonts w:ascii="Times New Roman" w:hAnsi="Times New Roman" w:cs="Times New Roman"/>
                <w:sz w:val="28"/>
                <w:szCs w:val="28"/>
              </w:rPr>
            </w:pPr>
          </w:p>
        </w:tc>
      </w:tr>
      <w:tr w:rsidR="00093C15" w:rsidTr="00093C15">
        <w:tc>
          <w:tcPr>
            <w:tcW w:w="1266" w:type="dxa"/>
            <w:tcBorders>
              <w:bottom w:val="single" w:sz="4" w:space="0" w:color="auto"/>
            </w:tcBorders>
          </w:tcPr>
          <w:p w:rsidR="00093C15" w:rsidRDefault="00093C15" w:rsidP="00093C15">
            <w:pPr>
              <w:jc w:val="both"/>
              <w:rPr>
                <w:rFonts w:ascii="Times New Roman" w:hAnsi="Times New Roman" w:cs="Times New Roman"/>
                <w:sz w:val="28"/>
                <w:szCs w:val="28"/>
              </w:rPr>
            </w:pPr>
            <w:r w:rsidRPr="00A60545">
              <w:rPr>
                <w:rFonts w:ascii="Times New Roman" w:hAnsi="Times New Roman" w:cs="Times New Roman"/>
                <w:sz w:val="28"/>
                <w:szCs w:val="28"/>
              </w:rPr>
              <w:t>1501.0</w:t>
            </w:r>
            <w:r>
              <w:rPr>
                <w:rFonts w:ascii="Times New Roman" w:hAnsi="Times New Roman" w:cs="Times New Roman"/>
                <w:sz w:val="28"/>
                <w:szCs w:val="28"/>
              </w:rPr>
              <w:t>1</w:t>
            </w:r>
            <w:r w:rsidRPr="00A60545">
              <w:rPr>
                <w:rFonts w:ascii="Times New Roman" w:hAnsi="Times New Roman" w:cs="Times New Roman"/>
                <w:sz w:val="28"/>
                <w:szCs w:val="28"/>
              </w:rPr>
              <w:t>0</w:t>
            </w:r>
          </w:p>
        </w:tc>
        <w:tc>
          <w:tcPr>
            <w:tcW w:w="4378" w:type="dxa"/>
            <w:tcBorders>
              <w:bottom w:val="single" w:sz="4" w:space="0" w:color="auto"/>
            </w:tcBorders>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немає, не відповідають вимогам щодо конструкції та установки дзеркала заднього виду</w:t>
            </w:r>
          </w:p>
        </w:tc>
        <w:tc>
          <w:tcPr>
            <w:tcW w:w="2168" w:type="dxa"/>
            <w:tcBorders>
              <w:bottom w:val="single" w:sz="4" w:space="0" w:color="auto"/>
            </w:tcBorders>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Borders>
              <w:bottom w:val="single" w:sz="4" w:space="0" w:color="auto"/>
            </w:tcBorders>
          </w:tcPr>
          <w:p w:rsidR="00093C15" w:rsidRDefault="00093C15" w:rsidP="00870E6E">
            <w:pPr>
              <w:jc w:val="both"/>
              <w:rPr>
                <w:rFonts w:ascii="Times New Roman" w:hAnsi="Times New Roman" w:cs="Times New Roman"/>
                <w:sz w:val="28"/>
                <w:szCs w:val="28"/>
              </w:rPr>
            </w:pPr>
          </w:p>
        </w:tc>
        <w:tc>
          <w:tcPr>
            <w:tcW w:w="694" w:type="dxa"/>
            <w:tcBorders>
              <w:bottom w:val="single" w:sz="4" w:space="0" w:color="auto"/>
            </w:tcBorders>
          </w:tcPr>
          <w:p w:rsidR="00093C15" w:rsidRDefault="00093C15" w:rsidP="00870E6E">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Borders>
              <w:bottom w:val="single" w:sz="4" w:space="0" w:color="auto"/>
            </w:tcBorders>
          </w:tcPr>
          <w:p w:rsidR="00093C15" w:rsidRDefault="00093C15" w:rsidP="00870E6E">
            <w:pPr>
              <w:jc w:val="both"/>
              <w:rPr>
                <w:rFonts w:ascii="Times New Roman" w:hAnsi="Times New Roman" w:cs="Times New Roman"/>
                <w:sz w:val="28"/>
                <w:szCs w:val="28"/>
              </w:rPr>
            </w:pPr>
          </w:p>
        </w:tc>
      </w:tr>
      <w:tr w:rsidR="00093C15" w:rsidTr="00DB3461">
        <w:tc>
          <w:tcPr>
            <w:tcW w:w="9855" w:type="dxa"/>
            <w:gridSpan w:val="6"/>
            <w:tcBorders>
              <w:left w:val="nil"/>
            </w:tcBorders>
          </w:tcPr>
          <w:p w:rsidR="00093C15" w:rsidRDefault="00093C15" w:rsidP="00093C15">
            <w:pPr>
              <w:rPr>
                <w:rFonts w:ascii="Times New Roman" w:hAnsi="Times New Roman" w:cs="Times New Roman"/>
                <w:sz w:val="28"/>
                <w:szCs w:val="28"/>
              </w:rPr>
            </w:pPr>
          </w:p>
          <w:p w:rsidR="00093C15" w:rsidRDefault="00C22208" w:rsidP="00093C15">
            <w:pPr>
              <w:ind w:firstLine="709"/>
              <w:rPr>
                <w:rFonts w:ascii="Times New Roman" w:hAnsi="Times New Roman" w:cs="Times New Roman"/>
                <w:sz w:val="28"/>
                <w:szCs w:val="28"/>
              </w:rPr>
            </w:pPr>
            <w:r>
              <w:rPr>
                <w:rFonts w:ascii="Times New Roman" w:hAnsi="Times New Roman" w:cs="Times New Roman"/>
                <w:sz w:val="28"/>
                <w:szCs w:val="28"/>
              </w:rPr>
              <w:t>замінити позиціями такого змісту:</w:t>
            </w:r>
          </w:p>
          <w:p w:rsidR="00C22208" w:rsidRDefault="00C22208" w:rsidP="00093C15">
            <w:pPr>
              <w:ind w:firstLine="709"/>
              <w:rPr>
                <w:rFonts w:ascii="Times New Roman" w:hAnsi="Times New Roman" w:cs="Times New Roman"/>
                <w:sz w:val="28"/>
                <w:szCs w:val="28"/>
              </w:rPr>
            </w:pPr>
          </w:p>
        </w:tc>
      </w:tr>
      <w:tr w:rsidR="00481FEE" w:rsidTr="00481FEE">
        <w:tc>
          <w:tcPr>
            <w:tcW w:w="1266"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1501</w:t>
            </w:r>
          </w:p>
        </w:tc>
        <w:tc>
          <w:tcPr>
            <w:tcW w:w="437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Укомплектованість</w:t>
            </w:r>
          </w:p>
        </w:tc>
        <w:tc>
          <w:tcPr>
            <w:tcW w:w="2168" w:type="dxa"/>
          </w:tcPr>
          <w:p w:rsidR="00481FEE" w:rsidRDefault="00481FEE" w:rsidP="0048563D">
            <w:pPr>
              <w:jc w:val="both"/>
              <w:rPr>
                <w:rFonts w:ascii="Times New Roman" w:hAnsi="Times New Roman" w:cs="Times New Roman"/>
                <w:sz w:val="28"/>
                <w:szCs w:val="28"/>
              </w:rPr>
            </w:pPr>
          </w:p>
        </w:tc>
        <w:tc>
          <w:tcPr>
            <w:tcW w:w="695" w:type="dxa"/>
          </w:tcPr>
          <w:p w:rsidR="00481FEE" w:rsidRDefault="00481FEE" w:rsidP="0048563D">
            <w:pPr>
              <w:jc w:val="both"/>
              <w:rPr>
                <w:rFonts w:ascii="Times New Roman" w:hAnsi="Times New Roman" w:cs="Times New Roman"/>
                <w:sz w:val="28"/>
                <w:szCs w:val="28"/>
              </w:rPr>
            </w:pPr>
          </w:p>
        </w:tc>
        <w:tc>
          <w:tcPr>
            <w:tcW w:w="694" w:type="dxa"/>
          </w:tcPr>
          <w:p w:rsidR="00481FEE" w:rsidRDefault="00481FEE" w:rsidP="0048563D">
            <w:pPr>
              <w:jc w:val="both"/>
              <w:rPr>
                <w:rFonts w:ascii="Times New Roman" w:hAnsi="Times New Roman" w:cs="Times New Roman"/>
                <w:sz w:val="28"/>
                <w:szCs w:val="28"/>
              </w:rPr>
            </w:pPr>
          </w:p>
        </w:tc>
        <w:tc>
          <w:tcPr>
            <w:tcW w:w="654" w:type="dxa"/>
          </w:tcPr>
          <w:p w:rsidR="00481FEE" w:rsidRDefault="00481FEE" w:rsidP="0048563D">
            <w:pPr>
              <w:jc w:val="both"/>
              <w:rPr>
                <w:rFonts w:ascii="Times New Roman" w:hAnsi="Times New Roman" w:cs="Times New Roman"/>
                <w:sz w:val="28"/>
                <w:szCs w:val="28"/>
              </w:rPr>
            </w:pPr>
          </w:p>
        </w:tc>
      </w:tr>
      <w:tr w:rsidR="00481FEE" w:rsidTr="00481FEE">
        <w:tc>
          <w:tcPr>
            <w:tcW w:w="1266"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1501.010</w:t>
            </w:r>
          </w:p>
        </w:tc>
        <w:tc>
          <w:tcPr>
            <w:tcW w:w="437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не відповідає вимогам комплект </w:t>
            </w:r>
            <w:proofErr w:type="spellStart"/>
            <w:r w:rsidRPr="00A60545">
              <w:rPr>
                <w:rFonts w:ascii="Times New Roman" w:hAnsi="Times New Roman" w:cs="Times New Roman"/>
                <w:sz w:val="28"/>
                <w:szCs w:val="28"/>
              </w:rPr>
              <w:t>противідкотних</w:t>
            </w:r>
            <w:proofErr w:type="spellEnd"/>
            <w:r w:rsidRPr="00A60545">
              <w:rPr>
                <w:rFonts w:ascii="Times New Roman" w:hAnsi="Times New Roman" w:cs="Times New Roman"/>
                <w:sz w:val="28"/>
                <w:szCs w:val="28"/>
              </w:rPr>
              <w:t xml:space="preserve"> упорів, попереджувальних конусів, знаків об'їзду, </w:t>
            </w:r>
            <w:proofErr w:type="spellStart"/>
            <w:r w:rsidRPr="00A60545">
              <w:rPr>
                <w:rFonts w:ascii="Times New Roman" w:hAnsi="Times New Roman" w:cs="Times New Roman"/>
                <w:sz w:val="28"/>
                <w:szCs w:val="28"/>
              </w:rPr>
              <w:t>протиковзких</w:t>
            </w:r>
            <w:proofErr w:type="spellEnd"/>
            <w:r w:rsidRPr="00A60545">
              <w:rPr>
                <w:rFonts w:ascii="Times New Roman" w:hAnsi="Times New Roman" w:cs="Times New Roman"/>
                <w:sz w:val="28"/>
                <w:szCs w:val="28"/>
              </w:rPr>
              <w:t xml:space="preserve"> ланцюгів пневматичних шин автомобіля-тягача та причепів</w:t>
            </w:r>
          </w:p>
        </w:tc>
        <w:tc>
          <w:tcPr>
            <w:tcW w:w="216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94" w:type="dxa"/>
          </w:tcPr>
          <w:p w:rsidR="00481FEE" w:rsidRDefault="00481FEE" w:rsidP="0048563D">
            <w:pPr>
              <w:jc w:val="both"/>
              <w:rPr>
                <w:rFonts w:ascii="Times New Roman" w:hAnsi="Times New Roman" w:cs="Times New Roman"/>
                <w:sz w:val="28"/>
                <w:szCs w:val="28"/>
              </w:rPr>
            </w:pPr>
          </w:p>
        </w:tc>
        <w:tc>
          <w:tcPr>
            <w:tcW w:w="654" w:type="dxa"/>
          </w:tcPr>
          <w:p w:rsidR="00481FEE" w:rsidRDefault="00481FEE" w:rsidP="0048563D">
            <w:pPr>
              <w:jc w:val="both"/>
              <w:rPr>
                <w:rFonts w:ascii="Times New Roman" w:hAnsi="Times New Roman" w:cs="Times New Roman"/>
                <w:sz w:val="28"/>
                <w:szCs w:val="28"/>
              </w:rPr>
            </w:pPr>
          </w:p>
        </w:tc>
      </w:tr>
      <w:tr w:rsidR="00481FEE" w:rsidTr="00481FEE">
        <w:tc>
          <w:tcPr>
            <w:tcW w:w="1266"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1501.020</w:t>
            </w:r>
          </w:p>
        </w:tc>
        <w:tc>
          <w:tcPr>
            <w:tcW w:w="437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не відповідає вимогам жорсткий буксир, миготливий ліхтар червоного кольору або знак аварійної зупинки, жилет оранжевого кольору із </w:t>
            </w:r>
            <w:proofErr w:type="spellStart"/>
            <w:r w:rsidRPr="00A60545">
              <w:rPr>
                <w:rFonts w:ascii="Times New Roman" w:hAnsi="Times New Roman" w:cs="Times New Roman"/>
                <w:sz w:val="28"/>
                <w:szCs w:val="28"/>
              </w:rPr>
              <w:t>світловідбивними</w:t>
            </w:r>
            <w:proofErr w:type="spellEnd"/>
            <w:r w:rsidRPr="00A60545">
              <w:rPr>
                <w:rFonts w:ascii="Times New Roman" w:hAnsi="Times New Roman" w:cs="Times New Roman"/>
                <w:sz w:val="28"/>
                <w:szCs w:val="28"/>
              </w:rPr>
              <w:t xml:space="preserve"> елементами</w:t>
            </w:r>
          </w:p>
        </w:tc>
        <w:tc>
          <w:tcPr>
            <w:tcW w:w="216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481FEE" w:rsidRDefault="00481FEE" w:rsidP="0048563D">
            <w:pPr>
              <w:jc w:val="both"/>
              <w:rPr>
                <w:rFonts w:ascii="Times New Roman" w:hAnsi="Times New Roman" w:cs="Times New Roman"/>
                <w:sz w:val="28"/>
                <w:szCs w:val="28"/>
              </w:rPr>
            </w:pPr>
          </w:p>
        </w:tc>
        <w:tc>
          <w:tcPr>
            <w:tcW w:w="694"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481FEE" w:rsidRDefault="00481FEE" w:rsidP="0048563D">
            <w:pPr>
              <w:jc w:val="both"/>
              <w:rPr>
                <w:rFonts w:ascii="Times New Roman" w:hAnsi="Times New Roman" w:cs="Times New Roman"/>
                <w:sz w:val="28"/>
                <w:szCs w:val="28"/>
              </w:rPr>
            </w:pPr>
          </w:p>
        </w:tc>
      </w:tr>
      <w:tr w:rsidR="00481FEE" w:rsidTr="00481FEE">
        <w:tc>
          <w:tcPr>
            <w:tcW w:w="1266"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1501.030</w:t>
            </w:r>
          </w:p>
        </w:tc>
        <w:tc>
          <w:tcPr>
            <w:tcW w:w="4378" w:type="dxa"/>
          </w:tcPr>
          <w:p w:rsidR="00481FEE" w:rsidRDefault="00481FEE" w:rsidP="00283309">
            <w:pPr>
              <w:jc w:val="both"/>
              <w:rPr>
                <w:rFonts w:ascii="Times New Roman" w:hAnsi="Times New Roman" w:cs="Times New Roman"/>
                <w:sz w:val="28"/>
                <w:szCs w:val="28"/>
              </w:rPr>
            </w:pPr>
            <w:r w:rsidRPr="00A60545">
              <w:rPr>
                <w:rFonts w:ascii="Times New Roman" w:hAnsi="Times New Roman" w:cs="Times New Roman"/>
                <w:sz w:val="28"/>
                <w:szCs w:val="28"/>
              </w:rPr>
              <w:t>немає, не відповідає вимогам розпізнавальний знак обмеження швидкості, передній та задній сигнальн</w:t>
            </w:r>
            <w:r w:rsidR="00283309">
              <w:rPr>
                <w:rFonts w:ascii="Times New Roman" w:hAnsi="Times New Roman" w:cs="Times New Roman"/>
                <w:sz w:val="28"/>
                <w:szCs w:val="28"/>
              </w:rPr>
              <w:t>і</w:t>
            </w:r>
            <w:r w:rsidRPr="00A60545">
              <w:rPr>
                <w:rFonts w:ascii="Times New Roman" w:hAnsi="Times New Roman" w:cs="Times New Roman"/>
                <w:sz w:val="28"/>
                <w:szCs w:val="28"/>
              </w:rPr>
              <w:t xml:space="preserve"> щитк</w:t>
            </w:r>
            <w:r w:rsidR="00283309">
              <w:rPr>
                <w:rFonts w:ascii="Times New Roman" w:hAnsi="Times New Roman" w:cs="Times New Roman"/>
                <w:sz w:val="28"/>
                <w:szCs w:val="28"/>
              </w:rPr>
              <w:t>и</w:t>
            </w:r>
            <w:r w:rsidRPr="00A60545">
              <w:rPr>
                <w:rFonts w:ascii="Times New Roman" w:hAnsi="Times New Roman" w:cs="Times New Roman"/>
                <w:sz w:val="28"/>
                <w:szCs w:val="28"/>
              </w:rPr>
              <w:t xml:space="preserve"> </w:t>
            </w:r>
            <w:r w:rsidR="00283309">
              <w:rPr>
                <w:rFonts w:ascii="Times New Roman" w:hAnsi="Times New Roman" w:cs="Times New Roman"/>
                <w:sz w:val="28"/>
                <w:szCs w:val="28"/>
              </w:rPr>
              <w:t>«</w:t>
            </w:r>
            <w:r w:rsidRPr="00A60545">
              <w:rPr>
                <w:rFonts w:ascii="Times New Roman" w:hAnsi="Times New Roman" w:cs="Times New Roman"/>
                <w:sz w:val="28"/>
                <w:szCs w:val="28"/>
              </w:rPr>
              <w:t>Негабаритний вантаж</w:t>
            </w:r>
            <w:r w:rsidR="00283309">
              <w:rPr>
                <w:rFonts w:ascii="Times New Roman" w:hAnsi="Times New Roman" w:cs="Times New Roman"/>
                <w:sz w:val="28"/>
                <w:szCs w:val="28"/>
              </w:rPr>
              <w:t>»</w:t>
            </w:r>
          </w:p>
        </w:tc>
        <w:tc>
          <w:tcPr>
            <w:tcW w:w="216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481FEE" w:rsidRDefault="00481FEE" w:rsidP="0048563D">
            <w:pPr>
              <w:jc w:val="both"/>
              <w:rPr>
                <w:rFonts w:ascii="Times New Roman" w:hAnsi="Times New Roman" w:cs="Times New Roman"/>
                <w:sz w:val="28"/>
                <w:szCs w:val="28"/>
              </w:rPr>
            </w:pPr>
          </w:p>
        </w:tc>
        <w:tc>
          <w:tcPr>
            <w:tcW w:w="694"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481FEE" w:rsidRDefault="00481FEE" w:rsidP="0048563D">
            <w:pPr>
              <w:jc w:val="both"/>
              <w:rPr>
                <w:rFonts w:ascii="Times New Roman" w:hAnsi="Times New Roman" w:cs="Times New Roman"/>
                <w:sz w:val="28"/>
                <w:szCs w:val="28"/>
              </w:rPr>
            </w:pPr>
          </w:p>
        </w:tc>
      </w:tr>
      <w:tr w:rsidR="00481FEE" w:rsidTr="00481FEE">
        <w:tc>
          <w:tcPr>
            <w:tcW w:w="1266"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1501.040</w:t>
            </w:r>
          </w:p>
        </w:tc>
        <w:tc>
          <w:tcPr>
            <w:tcW w:w="4378" w:type="dxa"/>
          </w:tcPr>
          <w:p w:rsidR="00481FEE" w:rsidRDefault="00481FEE" w:rsidP="00283309">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достатньої кількості чи не відповідають вимогам ліхтарі переднього білого та заднього червоного кольору для </w:t>
            </w:r>
            <w:r w:rsidR="00283309">
              <w:rPr>
                <w:rFonts w:ascii="Times New Roman" w:hAnsi="Times New Roman" w:cs="Times New Roman"/>
                <w:sz w:val="28"/>
                <w:szCs w:val="28"/>
              </w:rPr>
              <w:t>в</w:t>
            </w:r>
            <w:r w:rsidRPr="00A60545">
              <w:rPr>
                <w:rFonts w:ascii="Times New Roman" w:hAnsi="Times New Roman" w:cs="Times New Roman"/>
                <w:sz w:val="28"/>
                <w:szCs w:val="28"/>
              </w:rPr>
              <w:t>становлення на крайніх габаритних частинах негабаритного вантажу</w:t>
            </w:r>
          </w:p>
        </w:tc>
        <w:tc>
          <w:tcPr>
            <w:tcW w:w="216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481FEE" w:rsidRDefault="00481FEE" w:rsidP="0048563D">
            <w:pPr>
              <w:jc w:val="both"/>
              <w:rPr>
                <w:rFonts w:ascii="Times New Roman" w:hAnsi="Times New Roman" w:cs="Times New Roman"/>
                <w:sz w:val="28"/>
                <w:szCs w:val="28"/>
              </w:rPr>
            </w:pPr>
          </w:p>
        </w:tc>
        <w:tc>
          <w:tcPr>
            <w:tcW w:w="694"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481FEE" w:rsidRDefault="00481FEE" w:rsidP="0048563D">
            <w:pPr>
              <w:jc w:val="both"/>
              <w:rPr>
                <w:rFonts w:ascii="Times New Roman" w:hAnsi="Times New Roman" w:cs="Times New Roman"/>
                <w:sz w:val="28"/>
                <w:szCs w:val="28"/>
              </w:rPr>
            </w:pPr>
          </w:p>
        </w:tc>
      </w:tr>
      <w:tr w:rsidR="00481FEE" w:rsidTr="00481FEE">
        <w:tc>
          <w:tcPr>
            <w:tcW w:w="1266"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1501.050</w:t>
            </w:r>
          </w:p>
        </w:tc>
        <w:tc>
          <w:tcPr>
            <w:tcW w:w="4378" w:type="dxa"/>
          </w:tcPr>
          <w:p w:rsidR="00481FEE" w:rsidRDefault="00481FEE" w:rsidP="00283309">
            <w:pPr>
              <w:jc w:val="both"/>
              <w:rPr>
                <w:rFonts w:ascii="Times New Roman" w:hAnsi="Times New Roman" w:cs="Times New Roman"/>
                <w:sz w:val="28"/>
                <w:szCs w:val="28"/>
              </w:rPr>
            </w:pPr>
            <w:r w:rsidRPr="00A60545">
              <w:rPr>
                <w:rFonts w:ascii="Times New Roman" w:hAnsi="Times New Roman" w:cs="Times New Roman"/>
                <w:sz w:val="28"/>
                <w:szCs w:val="28"/>
              </w:rPr>
              <w:t xml:space="preserve">немає, не відповідає вимогам знак </w:t>
            </w:r>
            <w:r w:rsidR="00283309">
              <w:rPr>
                <w:rFonts w:ascii="Times New Roman" w:hAnsi="Times New Roman" w:cs="Times New Roman"/>
                <w:sz w:val="28"/>
                <w:szCs w:val="28"/>
              </w:rPr>
              <w:t>«</w:t>
            </w:r>
            <w:r w:rsidRPr="00A60545">
              <w:rPr>
                <w:rFonts w:ascii="Times New Roman" w:hAnsi="Times New Roman" w:cs="Times New Roman"/>
                <w:sz w:val="28"/>
                <w:szCs w:val="28"/>
              </w:rPr>
              <w:t>Довгомірний транспортний засіб</w:t>
            </w:r>
            <w:r w:rsidR="00283309">
              <w:rPr>
                <w:rFonts w:ascii="Times New Roman" w:hAnsi="Times New Roman" w:cs="Times New Roman"/>
                <w:sz w:val="28"/>
                <w:szCs w:val="28"/>
              </w:rPr>
              <w:t>»</w:t>
            </w:r>
            <w:r w:rsidRPr="00A60545">
              <w:rPr>
                <w:rFonts w:ascii="Times New Roman" w:hAnsi="Times New Roman" w:cs="Times New Roman"/>
                <w:sz w:val="28"/>
                <w:szCs w:val="28"/>
              </w:rPr>
              <w:t xml:space="preserve"> та ліхтарі білого, червоного </w:t>
            </w:r>
            <w:r w:rsidRPr="00A60545">
              <w:rPr>
                <w:rFonts w:ascii="Times New Roman" w:hAnsi="Times New Roman" w:cs="Times New Roman"/>
                <w:sz w:val="28"/>
                <w:szCs w:val="28"/>
              </w:rPr>
              <w:lastRenderedPageBreak/>
              <w:t xml:space="preserve">та оранжевого кольору або вони та транспортний засіб не пристосовані для </w:t>
            </w:r>
            <w:r w:rsidR="00283309">
              <w:rPr>
                <w:rFonts w:ascii="Times New Roman" w:hAnsi="Times New Roman" w:cs="Times New Roman"/>
                <w:sz w:val="28"/>
                <w:szCs w:val="28"/>
              </w:rPr>
              <w:t>в</w:t>
            </w:r>
            <w:r w:rsidRPr="00A60545">
              <w:rPr>
                <w:rFonts w:ascii="Times New Roman" w:hAnsi="Times New Roman" w:cs="Times New Roman"/>
                <w:sz w:val="28"/>
                <w:szCs w:val="28"/>
              </w:rPr>
              <w:t>становлення відповідно спереду, ззаду і з боків транспортного засобу</w:t>
            </w:r>
          </w:p>
        </w:tc>
        <w:tc>
          <w:tcPr>
            <w:tcW w:w="216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lastRenderedPageBreak/>
              <w:t>- " -</w:t>
            </w:r>
          </w:p>
        </w:tc>
        <w:tc>
          <w:tcPr>
            <w:tcW w:w="695" w:type="dxa"/>
          </w:tcPr>
          <w:p w:rsidR="00481FEE" w:rsidRDefault="00481FEE" w:rsidP="0048563D">
            <w:pPr>
              <w:jc w:val="both"/>
              <w:rPr>
                <w:rFonts w:ascii="Times New Roman" w:hAnsi="Times New Roman" w:cs="Times New Roman"/>
                <w:sz w:val="28"/>
                <w:szCs w:val="28"/>
              </w:rPr>
            </w:pPr>
          </w:p>
        </w:tc>
        <w:tc>
          <w:tcPr>
            <w:tcW w:w="694"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481FEE" w:rsidRDefault="00481FEE" w:rsidP="0048563D">
            <w:pPr>
              <w:jc w:val="both"/>
              <w:rPr>
                <w:rFonts w:ascii="Times New Roman" w:hAnsi="Times New Roman" w:cs="Times New Roman"/>
                <w:sz w:val="28"/>
                <w:szCs w:val="28"/>
              </w:rPr>
            </w:pPr>
          </w:p>
          <w:p w:rsidR="00481FEE" w:rsidRDefault="00481FEE" w:rsidP="0048563D">
            <w:pPr>
              <w:jc w:val="both"/>
              <w:rPr>
                <w:rFonts w:ascii="Times New Roman" w:hAnsi="Times New Roman" w:cs="Times New Roman"/>
                <w:sz w:val="28"/>
                <w:szCs w:val="28"/>
              </w:rPr>
            </w:pPr>
          </w:p>
        </w:tc>
      </w:tr>
      <w:tr w:rsidR="00481FEE" w:rsidTr="00481FEE">
        <w:tc>
          <w:tcPr>
            <w:tcW w:w="1266"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lastRenderedPageBreak/>
              <w:t>1501.060</w:t>
            </w:r>
          </w:p>
        </w:tc>
        <w:tc>
          <w:tcPr>
            <w:tcW w:w="4378" w:type="dxa"/>
          </w:tcPr>
          <w:p w:rsidR="00481FEE" w:rsidRDefault="00481FEE" w:rsidP="00283309">
            <w:pPr>
              <w:jc w:val="both"/>
              <w:rPr>
                <w:rFonts w:ascii="Times New Roman" w:hAnsi="Times New Roman" w:cs="Times New Roman"/>
                <w:sz w:val="28"/>
                <w:szCs w:val="28"/>
              </w:rPr>
            </w:pPr>
            <w:r w:rsidRPr="00A60545">
              <w:rPr>
                <w:rFonts w:ascii="Times New Roman" w:hAnsi="Times New Roman" w:cs="Times New Roman"/>
                <w:sz w:val="28"/>
                <w:szCs w:val="28"/>
              </w:rPr>
              <w:t>немає, не відповідають вимогам до конструкції та установки дзеркала заднього виду</w:t>
            </w:r>
          </w:p>
        </w:tc>
        <w:tc>
          <w:tcPr>
            <w:tcW w:w="2168"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 " -</w:t>
            </w:r>
          </w:p>
        </w:tc>
        <w:tc>
          <w:tcPr>
            <w:tcW w:w="695" w:type="dxa"/>
          </w:tcPr>
          <w:p w:rsidR="00481FEE" w:rsidRDefault="00481FEE" w:rsidP="0048563D">
            <w:pPr>
              <w:jc w:val="both"/>
              <w:rPr>
                <w:rFonts w:ascii="Times New Roman" w:hAnsi="Times New Roman" w:cs="Times New Roman"/>
                <w:sz w:val="28"/>
                <w:szCs w:val="28"/>
              </w:rPr>
            </w:pPr>
          </w:p>
        </w:tc>
        <w:tc>
          <w:tcPr>
            <w:tcW w:w="694" w:type="dxa"/>
          </w:tcPr>
          <w:p w:rsidR="00481FEE" w:rsidRDefault="00481FEE" w:rsidP="0048563D">
            <w:pPr>
              <w:jc w:val="both"/>
              <w:rPr>
                <w:rFonts w:ascii="Times New Roman" w:hAnsi="Times New Roman" w:cs="Times New Roman"/>
                <w:sz w:val="28"/>
                <w:szCs w:val="28"/>
              </w:rPr>
            </w:pPr>
            <w:r w:rsidRPr="00A60545">
              <w:rPr>
                <w:rFonts w:ascii="Times New Roman" w:hAnsi="Times New Roman" w:cs="Times New Roman"/>
                <w:sz w:val="28"/>
                <w:szCs w:val="28"/>
              </w:rPr>
              <w:t>Х</w:t>
            </w:r>
          </w:p>
        </w:tc>
        <w:tc>
          <w:tcPr>
            <w:tcW w:w="654" w:type="dxa"/>
          </w:tcPr>
          <w:p w:rsidR="00481FEE" w:rsidRDefault="00481FEE" w:rsidP="0048563D">
            <w:pPr>
              <w:jc w:val="both"/>
              <w:rPr>
                <w:rFonts w:ascii="Times New Roman" w:hAnsi="Times New Roman" w:cs="Times New Roman"/>
                <w:sz w:val="28"/>
                <w:szCs w:val="28"/>
              </w:rPr>
            </w:pPr>
          </w:p>
        </w:tc>
      </w:tr>
    </w:tbl>
    <w:p w:rsidR="00481FEE" w:rsidRDefault="00481FEE" w:rsidP="0048563D">
      <w:pPr>
        <w:spacing w:after="0"/>
        <w:ind w:firstLine="709"/>
        <w:jc w:val="both"/>
        <w:rPr>
          <w:rFonts w:ascii="Times New Roman" w:hAnsi="Times New Roman" w:cs="Times New Roman"/>
          <w:sz w:val="28"/>
          <w:szCs w:val="28"/>
        </w:rPr>
      </w:pPr>
    </w:p>
    <w:p w:rsidR="0048563D" w:rsidRPr="0048563D" w:rsidRDefault="00481FEE"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16</w:t>
      </w:r>
      <w:r w:rsidR="0048563D" w:rsidRPr="0048563D">
        <w:rPr>
          <w:rFonts w:ascii="Times New Roman" w:hAnsi="Times New Roman" w:cs="Times New Roman"/>
          <w:sz w:val="28"/>
          <w:szCs w:val="28"/>
        </w:rPr>
        <w:t>) у Технічн</w:t>
      </w:r>
      <w:r w:rsidR="0058727B">
        <w:rPr>
          <w:rFonts w:ascii="Times New Roman" w:hAnsi="Times New Roman" w:cs="Times New Roman"/>
          <w:sz w:val="28"/>
          <w:szCs w:val="28"/>
        </w:rPr>
        <w:t>ому</w:t>
      </w:r>
      <w:r w:rsidR="0048563D" w:rsidRPr="0048563D">
        <w:rPr>
          <w:rFonts w:ascii="Times New Roman" w:hAnsi="Times New Roman" w:cs="Times New Roman"/>
          <w:sz w:val="28"/>
          <w:szCs w:val="28"/>
        </w:rPr>
        <w:t xml:space="preserve"> опис</w:t>
      </w:r>
      <w:r w:rsidR="0058727B">
        <w:rPr>
          <w:rFonts w:ascii="Times New Roman" w:hAnsi="Times New Roman" w:cs="Times New Roman"/>
          <w:sz w:val="28"/>
          <w:szCs w:val="28"/>
        </w:rPr>
        <w:t>і</w:t>
      </w:r>
      <w:r w:rsidR="0048563D" w:rsidRPr="0048563D">
        <w:rPr>
          <w:rFonts w:ascii="Times New Roman" w:hAnsi="Times New Roman" w:cs="Times New Roman"/>
          <w:sz w:val="28"/>
          <w:szCs w:val="28"/>
        </w:rPr>
        <w:t xml:space="preserve"> та </w:t>
      </w:r>
      <w:r w:rsidR="00283309">
        <w:rPr>
          <w:rFonts w:ascii="Times New Roman" w:hAnsi="Times New Roman" w:cs="Times New Roman"/>
          <w:sz w:val="28"/>
          <w:szCs w:val="28"/>
        </w:rPr>
        <w:t xml:space="preserve">в </w:t>
      </w:r>
      <w:r w:rsidR="0048563D" w:rsidRPr="0048563D">
        <w:rPr>
          <w:rFonts w:ascii="Times New Roman" w:hAnsi="Times New Roman" w:cs="Times New Roman"/>
          <w:sz w:val="28"/>
          <w:szCs w:val="28"/>
        </w:rPr>
        <w:t>зразк</w:t>
      </w:r>
      <w:r w:rsidR="0058727B">
        <w:rPr>
          <w:rFonts w:ascii="Times New Roman" w:hAnsi="Times New Roman" w:cs="Times New Roman"/>
          <w:sz w:val="28"/>
          <w:szCs w:val="28"/>
        </w:rPr>
        <w:t>у</w:t>
      </w:r>
      <w:r w:rsidR="0048563D" w:rsidRPr="0048563D">
        <w:rPr>
          <w:rFonts w:ascii="Times New Roman" w:hAnsi="Times New Roman" w:cs="Times New Roman"/>
          <w:sz w:val="28"/>
          <w:szCs w:val="28"/>
        </w:rPr>
        <w:t xml:space="preserve"> протоколу перевірки технічного стану транспортного засобу</w:t>
      </w:r>
      <w:r w:rsidR="00283309">
        <w:rPr>
          <w:rFonts w:ascii="Times New Roman" w:hAnsi="Times New Roman" w:cs="Times New Roman"/>
          <w:sz w:val="28"/>
          <w:szCs w:val="28"/>
        </w:rPr>
        <w:t>,</w:t>
      </w:r>
      <w:r w:rsidR="0058727B">
        <w:rPr>
          <w:rFonts w:ascii="Times New Roman" w:hAnsi="Times New Roman" w:cs="Times New Roman"/>
          <w:sz w:val="28"/>
          <w:szCs w:val="28"/>
        </w:rPr>
        <w:t xml:space="preserve"> затверджен</w:t>
      </w:r>
      <w:r w:rsidR="00283309">
        <w:rPr>
          <w:rFonts w:ascii="Times New Roman" w:hAnsi="Times New Roman" w:cs="Times New Roman"/>
          <w:sz w:val="28"/>
          <w:szCs w:val="28"/>
        </w:rPr>
        <w:t>их</w:t>
      </w:r>
      <w:r w:rsidR="0058727B">
        <w:rPr>
          <w:rFonts w:ascii="Times New Roman" w:hAnsi="Times New Roman" w:cs="Times New Roman"/>
          <w:sz w:val="28"/>
          <w:szCs w:val="28"/>
        </w:rPr>
        <w:t xml:space="preserve"> зазначеною постановою</w:t>
      </w:r>
      <w:r w:rsidR="0048563D" w:rsidRPr="0048563D">
        <w:rPr>
          <w:rFonts w:ascii="Times New Roman" w:hAnsi="Times New Roman" w:cs="Times New Roman"/>
          <w:sz w:val="28"/>
          <w:szCs w:val="28"/>
        </w:rPr>
        <w:t>:</w:t>
      </w:r>
    </w:p>
    <w:p w:rsidR="0048563D" w:rsidRPr="0048563D" w:rsidRDefault="0058727B"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у</w:t>
      </w:r>
      <w:r w:rsidR="0048563D" w:rsidRPr="0048563D">
        <w:rPr>
          <w:rFonts w:ascii="Times New Roman" w:hAnsi="Times New Roman" w:cs="Times New Roman"/>
          <w:sz w:val="28"/>
          <w:szCs w:val="28"/>
        </w:rPr>
        <w:t xml:space="preserve"> пункт</w:t>
      </w:r>
      <w:r>
        <w:rPr>
          <w:rFonts w:ascii="Times New Roman" w:hAnsi="Times New Roman" w:cs="Times New Roman"/>
          <w:sz w:val="28"/>
          <w:szCs w:val="28"/>
        </w:rPr>
        <w:t>і</w:t>
      </w:r>
      <w:r w:rsidR="0048563D" w:rsidRPr="0048563D">
        <w:rPr>
          <w:rFonts w:ascii="Times New Roman" w:hAnsi="Times New Roman" w:cs="Times New Roman"/>
          <w:sz w:val="28"/>
          <w:szCs w:val="28"/>
        </w:rPr>
        <w:t xml:space="preserve"> 1 слова та цифри «202х290 міліметрів (за зразком згідно з додатком)» замінити </w:t>
      </w:r>
      <w:r>
        <w:rPr>
          <w:rFonts w:ascii="Times New Roman" w:hAnsi="Times New Roman" w:cs="Times New Roman"/>
          <w:sz w:val="28"/>
          <w:szCs w:val="28"/>
        </w:rPr>
        <w:t>літерою та цифрою</w:t>
      </w:r>
      <w:r w:rsidR="0048563D" w:rsidRPr="0048563D">
        <w:rPr>
          <w:rFonts w:ascii="Times New Roman" w:hAnsi="Times New Roman" w:cs="Times New Roman"/>
          <w:sz w:val="28"/>
          <w:szCs w:val="28"/>
        </w:rPr>
        <w:t xml:space="preserve"> «А4»;</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пункти 5</w:t>
      </w:r>
      <w:r w:rsidR="0058727B">
        <w:rPr>
          <w:rFonts w:ascii="Times New Roman" w:hAnsi="Times New Roman" w:cs="Times New Roman"/>
          <w:sz w:val="28"/>
          <w:szCs w:val="28"/>
        </w:rPr>
        <w:t xml:space="preserve"> – </w:t>
      </w:r>
      <w:r w:rsidRPr="0048563D">
        <w:rPr>
          <w:rFonts w:ascii="Times New Roman" w:hAnsi="Times New Roman" w:cs="Times New Roman"/>
          <w:sz w:val="28"/>
          <w:szCs w:val="28"/>
        </w:rPr>
        <w:t>6</w:t>
      </w:r>
      <w:r w:rsidR="0058727B">
        <w:rPr>
          <w:rFonts w:ascii="Times New Roman" w:hAnsi="Times New Roman" w:cs="Times New Roman"/>
          <w:sz w:val="28"/>
          <w:szCs w:val="28"/>
        </w:rPr>
        <w:t xml:space="preserve"> </w:t>
      </w:r>
      <w:r w:rsidRPr="0048563D">
        <w:rPr>
          <w:rFonts w:ascii="Times New Roman" w:hAnsi="Times New Roman" w:cs="Times New Roman"/>
          <w:sz w:val="28"/>
          <w:szCs w:val="28"/>
        </w:rPr>
        <w:t>виключити;</w:t>
      </w:r>
    </w:p>
    <w:p w:rsidR="0048563D" w:rsidRPr="0048563D" w:rsidRDefault="00283309"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в</w:t>
      </w:r>
      <w:r w:rsidR="0048563D" w:rsidRPr="0048563D">
        <w:rPr>
          <w:rFonts w:ascii="Times New Roman" w:hAnsi="Times New Roman" w:cs="Times New Roman"/>
          <w:sz w:val="28"/>
          <w:szCs w:val="28"/>
        </w:rPr>
        <w:t xml:space="preserve"> абзац</w:t>
      </w:r>
      <w:r w:rsidR="0058727B">
        <w:rPr>
          <w:rFonts w:ascii="Times New Roman" w:hAnsi="Times New Roman" w:cs="Times New Roman"/>
          <w:sz w:val="28"/>
          <w:szCs w:val="28"/>
        </w:rPr>
        <w:t>і</w:t>
      </w:r>
      <w:r w:rsidR="0048563D" w:rsidRPr="0048563D">
        <w:rPr>
          <w:rFonts w:ascii="Times New Roman" w:hAnsi="Times New Roman" w:cs="Times New Roman"/>
          <w:sz w:val="28"/>
          <w:szCs w:val="28"/>
        </w:rPr>
        <w:t xml:space="preserve"> перш</w:t>
      </w:r>
      <w:r w:rsidR="0058727B">
        <w:rPr>
          <w:rFonts w:ascii="Times New Roman" w:hAnsi="Times New Roman" w:cs="Times New Roman"/>
          <w:sz w:val="28"/>
          <w:szCs w:val="28"/>
        </w:rPr>
        <w:t>ому</w:t>
      </w:r>
      <w:r w:rsidR="0048563D" w:rsidRPr="0048563D">
        <w:rPr>
          <w:rFonts w:ascii="Times New Roman" w:hAnsi="Times New Roman" w:cs="Times New Roman"/>
          <w:sz w:val="28"/>
          <w:szCs w:val="28"/>
        </w:rPr>
        <w:t xml:space="preserve"> пункту </w:t>
      </w:r>
      <w:r w:rsidR="0058727B">
        <w:rPr>
          <w:rFonts w:ascii="Times New Roman" w:hAnsi="Times New Roman" w:cs="Times New Roman"/>
          <w:sz w:val="28"/>
          <w:szCs w:val="28"/>
        </w:rPr>
        <w:t>7</w:t>
      </w:r>
      <w:r w:rsidR="0048563D" w:rsidRPr="0048563D">
        <w:rPr>
          <w:rFonts w:ascii="Times New Roman" w:hAnsi="Times New Roman" w:cs="Times New Roman"/>
          <w:sz w:val="28"/>
          <w:szCs w:val="28"/>
        </w:rPr>
        <w:t xml:space="preserve"> слова «червоним свіченням в ультрафіолетовому промінні» виключити;</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пункт </w:t>
      </w:r>
      <w:r w:rsidR="0058727B">
        <w:rPr>
          <w:rFonts w:ascii="Times New Roman" w:hAnsi="Times New Roman" w:cs="Times New Roman"/>
          <w:sz w:val="28"/>
          <w:szCs w:val="28"/>
        </w:rPr>
        <w:t>9</w:t>
      </w:r>
      <w:r w:rsidRPr="0048563D">
        <w:rPr>
          <w:rFonts w:ascii="Times New Roman" w:hAnsi="Times New Roman" w:cs="Times New Roman"/>
          <w:sz w:val="28"/>
          <w:szCs w:val="28"/>
        </w:rPr>
        <w:t xml:space="preserve"> викласти </w:t>
      </w:r>
      <w:r w:rsidR="00283309">
        <w:rPr>
          <w:rFonts w:ascii="Times New Roman" w:hAnsi="Times New Roman" w:cs="Times New Roman"/>
          <w:sz w:val="28"/>
          <w:szCs w:val="28"/>
        </w:rPr>
        <w:t>в</w:t>
      </w:r>
      <w:r w:rsidRPr="0048563D">
        <w:rPr>
          <w:rFonts w:ascii="Times New Roman" w:hAnsi="Times New Roman" w:cs="Times New Roman"/>
          <w:sz w:val="28"/>
          <w:szCs w:val="28"/>
        </w:rPr>
        <w:t xml:space="preserve"> </w:t>
      </w:r>
      <w:r w:rsidR="0058727B">
        <w:rPr>
          <w:rFonts w:ascii="Times New Roman" w:hAnsi="Times New Roman" w:cs="Times New Roman"/>
          <w:sz w:val="28"/>
          <w:szCs w:val="28"/>
        </w:rPr>
        <w:t>такій</w:t>
      </w:r>
      <w:r w:rsidRPr="0048563D">
        <w:rPr>
          <w:rFonts w:ascii="Times New Roman" w:hAnsi="Times New Roman" w:cs="Times New Roman"/>
          <w:sz w:val="28"/>
          <w:szCs w:val="28"/>
        </w:rPr>
        <w:t xml:space="preserve"> редакції:</w:t>
      </w:r>
    </w:p>
    <w:p w:rsidR="0048563D" w:rsidRPr="0048563D" w:rsidRDefault="0058727B" w:rsidP="00380EA8">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0048563D" w:rsidRPr="0048563D">
        <w:rPr>
          <w:rFonts w:ascii="Times New Roman" w:hAnsi="Times New Roman" w:cs="Times New Roman"/>
          <w:sz w:val="28"/>
          <w:szCs w:val="28"/>
        </w:rPr>
        <w:t xml:space="preserve">. </w:t>
      </w:r>
      <w:r w:rsidR="00380EA8" w:rsidRPr="00380EA8">
        <w:rPr>
          <w:rFonts w:ascii="Times New Roman" w:hAnsi="Times New Roman" w:cs="Times New Roman"/>
          <w:sz w:val="28"/>
          <w:szCs w:val="28"/>
        </w:rPr>
        <w:t>Усі реквізити, передбачені формою бланка, повинні бути заповнені. На зворотному боці бланка протоколу друкуються дані з гальмового стенд</w:t>
      </w:r>
      <w:r w:rsidR="00283309">
        <w:rPr>
          <w:rFonts w:ascii="Times New Roman" w:hAnsi="Times New Roman" w:cs="Times New Roman"/>
          <w:sz w:val="28"/>
          <w:szCs w:val="28"/>
        </w:rPr>
        <w:t>а</w:t>
      </w:r>
      <w:r w:rsidR="00380EA8" w:rsidRPr="00380EA8">
        <w:rPr>
          <w:rFonts w:ascii="Times New Roman" w:hAnsi="Times New Roman" w:cs="Times New Roman"/>
          <w:sz w:val="28"/>
          <w:szCs w:val="28"/>
        </w:rPr>
        <w:t xml:space="preserve"> про перевірку характеристик гальмових систем транспортного засобу та одна фотографія транспортного засобу під час перевірки гальм</w:t>
      </w:r>
      <w:r w:rsidR="00283309">
        <w:rPr>
          <w:rFonts w:ascii="Times New Roman" w:hAnsi="Times New Roman" w:cs="Times New Roman"/>
          <w:sz w:val="28"/>
          <w:szCs w:val="28"/>
        </w:rPr>
        <w:t>ової</w:t>
      </w:r>
      <w:r w:rsidR="00380EA8" w:rsidRPr="00380EA8">
        <w:rPr>
          <w:rFonts w:ascii="Times New Roman" w:hAnsi="Times New Roman" w:cs="Times New Roman"/>
          <w:sz w:val="28"/>
          <w:szCs w:val="28"/>
        </w:rPr>
        <w:t xml:space="preserve"> системи методом стендових випробувань з фіксацією загального вигляду транспортного засобу та номерного </w:t>
      </w:r>
      <w:proofErr w:type="spellStart"/>
      <w:r w:rsidR="00380EA8" w:rsidRPr="00380EA8">
        <w:rPr>
          <w:rFonts w:ascii="Times New Roman" w:hAnsi="Times New Roman" w:cs="Times New Roman"/>
          <w:sz w:val="28"/>
          <w:szCs w:val="28"/>
        </w:rPr>
        <w:t>знак</w:t>
      </w:r>
      <w:r w:rsidR="00283309">
        <w:rPr>
          <w:rFonts w:ascii="Times New Roman" w:hAnsi="Times New Roman" w:cs="Times New Roman"/>
          <w:sz w:val="28"/>
          <w:szCs w:val="28"/>
        </w:rPr>
        <w:t>а</w:t>
      </w:r>
      <w:proofErr w:type="spellEnd"/>
      <w:r w:rsidR="00380EA8" w:rsidRPr="00380EA8">
        <w:rPr>
          <w:rFonts w:ascii="Times New Roman" w:hAnsi="Times New Roman" w:cs="Times New Roman"/>
          <w:sz w:val="28"/>
          <w:szCs w:val="28"/>
        </w:rPr>
        <w:t xml:space="preserve"> розміром 13Х18 сантиметрів.</w:t>
      </w:r>
      <w:r w:rsidR="0048563D" w:rsidRPr="0048563D">
        <w:rPr>
          <w:rFonts w:ascii="Times New Roman" w:hAnsi="Times New Roman" w:cs="Times New Roman"/>
          <w:sz w:val="28"/>
          <w:szCs w:val="28"/>
        </w:rPr>
        <w:t>».</w:t>
      </w:r>
    </w:p>
    <w:p w:rsidR="0058727B" w:rsidRDefault="0058727B" w:rsidP="0048563D">
      <w:pPr>
        <w:spacing w:after="0"/>
        <w:ind w:firstLine="709"/>
        <w:jc w:val="both"/>
        <w:rPr>
          <w:rFonts w:ascii="Times New Roman" w:hAnsi="Times New Roman" w:cs="Times New Roman"/>
          <w:sz w:val="28"/>
          <w:szCs w:val="28"/>
        </w:rPr>
      </w:pPr>
    </w:p>
    <w:p w:rsidR="0048563D" w:rsidRPr="0048563D" w:rsidRDefault="0058727B"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д</w:t>
      </w:r>
      <w:r w:rsidR="0048563D" w:rsidRPr="0048563D">
        <w:rPr>
          <w:rFonts w:ascii="Times New Roman" w:hAnsi="Times New Roman" w:cs="Times New Roman"/>
          <w:sz w:val="28"/>
          <w:szCs w:val="28"/>
        </w:rPr>
        <w:t>одат</w:t>
      </w:r>
      <w:r>
        <w:rPr>
          <w:rFonts w:ascii="Times New Roman" w:hAnsi="Times New Roman" w:cs="Times New Roman"/>
          <w:sz w:val="28"/>
          <w:szCs w:val="28"/>
        </w:rPr>
        <w:t>ок</w:t>
      </w:r>
      <w:r w:rsidR="0048563D" w:rsidRPr="0048563D">
        <w:rPr>
          <w:rFonts w:ascii="Times New Roman" w:hAnsi="Times New Roman" w:cs="Times New Roman"/>
          <w:sz w:val="28"/>
          <w:szCs w:val="28"/>
        </w:rPr>
        <w:t xml:space="preserve"> до технічного опису</w:t>
      </w:r>
      <w:r>
        <w:rPr>
          <w:rFonts w:ascii="Times New Roman" w:hAnsi="Times New Roman" w:cs="Times New Roman"/>
          <w:sz w:val="28"/>
          <w:szCs w:val="28"/>
        </w:rPr>
        <w:t xml:space="preserve"> викласти </w:t>
      </w:r>
      <w:r w:rsidR="00283309">
        <w:rPr>
          <w:rFonts w:ascii="Times New Roman" w:hAnsi="Times New Roman" w:cs="Times New Roman"/>
          <w:sz w:val="28"/>
          <w:szCs w:val="28"/>
        </w:rPr>
        <w:t>в</w:t>
      </w:r>
      <w:r>
        <w:rPr>
          <w:rFonts w:ascii="Times New Roman" w:hAnsi="Times New Roman" w:cs="Times New Roman"/>
          <w:sz w:val="28"/>
          <w:szCs w:val="28"/>
        </w:rPr>
        <w:t xml:space="preserve"> такій редакції</w:t>
      </w:r>
      <w:r w:rsidR="0048563D" w:rsidRPr="0048563D">
        <w:rPr>
          <w:rFonts w:ascii="Times New Roman" w:hAnsi="Times New Roman" w:cs="Times New Roman"/>
          <w:sz w:val="28"/>
          <w:szCs w:val="28"/>
        </w:rPr>
        <w:t>:</w:t>
      </w:r>
    </w:p>
    <w:p w:rsidR="0058727B" w:rsidRPr="0058727B" w:rsidRDefault="0058727B" w:rsidP="0058727B">
      <w:pPr>
        <w:spacing w:after="0"/>
        <w:ind w:firstLine="709"/>
        <w:jc w:val="both"/>
        <w:rPr>
          <w:rFonts w:ascii="Times New Roman" w:hAnsi="Times New Roman" w:cs="Times New Roman"/>
          <w:sz w:val="28"/>
          <w:szCs w:val="28"/>
        </w:rPr>
      </w:pPr>
    </w:p>
    <w:p w:rsidR="0058727B" w:rsidRPr="0058727B" w:rsidRDefault="0058727B" w:rsidP="0058727B">
      <w:pPr>
        <w:spacing w:after="0"/>
        <w:ind w:firstLine="709"/>
        <w:jc w:val="center"/>
        <w:rPr>
          <w:rFonts w:ascii="Times New Roman" w:hAnsi="Times New Roman" w:cs="Times New Roman"/>
          <w:sz w:val="28"/>
          <w:szCs w:val="28"/>
        </w:rPr>
      </w:pPr>
      <w:r w:rsidRPr="0058727B">
        <w:rPr>
          <w:rFonts w:ascii="Times New Roman" w:hAnsi="Times New Roman" w:cs="Times New Roman"/>
          <w:sz w:val="28"/>
          <w:szCs w:val="28"/>
        </w:rPr>
        <w:t>ПРОТОКОЛ</w:t>
      </w:r>
    </w:p>
    <w:p w:rsidR="0058727B" w:rsidRPr="0058727B" w:rsidRDefault="0058727B" w:rsidP="0058727B">
      <w:pPr>
        <w:spacing w:after="0"/>
        <w:ind w:firstLine="709"/>
        <w:jc w:val="center"/>
        <w:rPr>
          <w:rFonts w:ascii="Times New Roman" w:hAnsi="Times New Roman" w:cs="Times New Roman"/>
          <w:sz w:val="28"/>
          <w:szCs w:val="28"/>
        </w:rPr>
      </w:pPr>
      <w:r w:rsidRPr="0058727B">
        <w:rPr>
          <w:rFonts w:ascii="Times New Roman" w:hAnsi="Times New Roman" w:cs="Times New Roman"/>
          <w:sz w:val="28"/>
          <w:szCs w:val="28"/>
        </w:rPr>
        <w:t>перевірки технічного стану транспортного засобу</w:t>
      </w:r>
    </w:p>
    <w:p w:rsidR="0058727B" w:rsidRPr="0058727B" w:rsidRDefault="0058727B" w:rsidP="0058727B">
      <w:pPr>
        <w:spacing w:after="0"/>
        <w:ind w:firstLine="709"/>
        <w:jc w:val="center"/>
        <w:rPr>
          <w:rFonts w:ascii="Times New Roman" w:hAnsi="Times New Roman" w:cs="Times New Roman"/>
          <w:sz w:val="28"/>
          <w:szCs w:val="28"/>
        </w:rPr>
      </w:pPr>
      <w:r w:rsidRPr="0058727B">
        <w:rPr>
          <w:rFonts w:ascii="Times New Roman" w:hAnsi="Times New Roman" w:cs="Times New Roman"/>
          <w:sz w:val="28"/>
          <w:szCs w:val="28"/>
        </w:rPr>
        <w:t>№ ХХХХХ-ХXXХХ-XX</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Дата складення протоколу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VIN або номер кузова (рами)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Категорія, марка, модель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Державний реєстраційний номер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Дата державної реєстрації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Найменування, дата і номер документа, яким погоджено переобладнання транспортного засобу (за наявності) ______</w:t>
      </w:r>
      <w:r>
        <w:rPr>
          <w:rFonts w:ascii="Times New Roman" w:hAnsi="Times New Roman" w:cs="Times New Roman"/>
          <w:sz w:val="28"/>
          <w:szCs w:val="28"/>
        </w:rPr>
        <w:t>_______________________________</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Суть переобладнання (за наявності)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Екологічний рівень за документами затвердження конструкції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Вантажність (для транспортних засобів категорій N, О), </w:t>
      </w:r>
      <w:proofErr w:type="spellStart"/>
      <w:r w:rsidRPr="0058727B">
        <w:rPr>
          <w:rFonts w:ascii="Times New Roman" w:hAnsi="Times New Roman" w:cs="Times New Roman"/>
          <w:sz w:val="28"/>
          <w:szCs w:val="28"/>
        </w:rPr>
        <w:t>тонн</w:t>
      </w:r>
      <w:proofErr w:type="spellEnd"/>
      <w:r w:rsidRPr="0058727B">
        <w:rPr>
          <w:rFonts w:ascii="Times New Roman" w:hAnsi="Times New Roman" w:cs="Times New Roman"/>
          <w:sz w:val="28"/>
          <w:szCs w:val="28"/>
        </w:rPr>
        <w:t xml:space="preserve">, </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 xml:space="preserve">Автомобіль експлуатують як таксі: </w:t>
      </w:r>
      <w:r w:rsidR="00283309">
        <w:rPr>
          <w:rFonts w:ascii="Times New Roman" w:hAnsi="Times New Roman" w:cs="Times New Roman"/>
          <w:sz w:val="28"/>
          <w:szCs w:val="28"/>
        </w:rPr>
        <w:t>Так, Н</w:t>
      </w:r>
      <w:r w:rsidRPr="0058727B">
        <w:rPr>
          <w:rFonts w:ascii="Times New Roman" w:hAnsi="Times New Roman" w:cs="Times New Roman"/>
          <w:sz w:val="28"/>
          <w:szCs w:val="28"/>
        </w:rPr>
        <w:t>і (непотрібне викреслити).</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lastRenderedPageBreak/>
        <w:t>Транспортний засіб (категорій N, О) використовується для перевезення небезпечних вантажів: ТАК, НІ (непотрібне викреслити).</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Транспортний засіб після технічного контролю визнано технічно справним.</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Дата чергового проходження обов'язкового технічного контролю</w:t>
      </w:r>
      <w:r w:rsidR="00283309">
        <w:rPr>
          <w:rFonts w:ascii="Times New Roman" w:hAnsi="Times New Roman" w:cs="Times New Roman"/>
          <w:sz w:val="28"/>
          <w:szCs w:val="28"/>
        </w:rPr>
        <w:t>:</w:t>
      </w:r>
      <w:r w:rsidRPr="0058727B">
        <w:rPr>
          <w:rFonts w:ascii="Times New Roman" w:hAnsi="Times New Roman" w:cs="Times New Roman"/>
          <w:sz w:val="28"/>
          <w:szCs w:val="28"/>
        </w:rPr>
        <w:t xml:space="preserve"> не пізніше ___.</w:t>
      </w:r>
    </w:p>
    <w:p w:rsidR="0058727B" w:rsidRPr="0058727B" w:rsidRDefault="0058727B" w:rsidP="0058727B">
      <w:pPr>
        <w:spacing w:after="0"/>
        <w:ind w:firstLine="709"/>
        <w:jc w:val="both"/>
        <w:rPr>
          <w:rFonts w:ascii="Times New Roman" w:hAnsi="Times New Roman" w:cs="Times New Roman"/>
          <w:sz w:val="28"/>
          <w:szCs w:val="28"/>
        </w:rPr>
      </w:pP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Керівник пункту технічного контролю</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М. П.</w:t>
      </w:r>
      <w:r w:rsidRPr="0058727B">
        <w:rPr>
          <w:rFonts w:ascii="Times New Roman" w:hAnsi="Times New Roman" w:cs="Times New Roman"/>
          <w:sz w:val="28"/>
          <w:szCs w:val="28"/>
        </w:rPr>
        <w:tab/>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__________</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(підпис)</w:t>
      </w:r>
      <w:r w:rsidRPr="0058727B">
        <w:rPr>
          <w:rFonts w:ascii="Times New Roman" w:hAnsi="Times New Roman" w:cs="Times New Roman"/>
          <w:sz w:val="28"/>
          <w:szCs w:val="28"/>
        </w:rPr>
        <w:tab/>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__________________</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(ініціали та прізвище)</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____________</w:t>
      </w: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Примітка. Протокол,</w:t>
      </w:r>
      <w:r w:rsidR="00283309">
        <w:rPr>
          <w:rFonts w:ascii="Times New Roman" w:hAnsi="Times New Roman" w:cs="Times New Roman"/>
          <w:sz w:val="28"/>
          <w:szCs w:val="28"/>
        </w:rPr>
        <w:t xml:space="preserve"> який</w:t>
      </w:r>
      <w:r w:rsidRPr="0058727B">
        <w:rPr>
          <w:rFonts w:ascii="Times New Roman" w:hAnsi="Times New Roman" w:cs="Times New Roman"/>
          <w:sz w:val="28"/>
          <w:szCs w:val="28"/>
        </w:rPr>
        <w:t xml:space="preserve"> виданий з порушенням порядку проведення перевірки технічного стану, Вимог або містить виправлення </w:t>
      </w:r>
      <w:r w:rsidR="00283309">
        <w:rPr>
          <w:rFonts w:ascii="Times New Roman" w:hAnsi="Times New Roman" w:cs="Times New Roman"/>
          <w:sz w:val="28"/>
          <w:szCs w:val="28"/>
        </w:rPr>
        <w:t>чи</w:t>
      </w:r>
      <w:r w:rsidRPr="0058727B">
        <w:rPr>
          <w:rFonts w:ascii="Times New Roman" w:hAnsi="Times New Roman" w:cs="Times New Roman"/>
          <w:sz w:val="28"/>
          <w:szCs w:val="28"/>
        </w:rPr>
        <w:t xml:space="preserve"> недостовірну інформацію, є недійсним. Зазначення виконавцем недостовірної інформації в протоколі є порушенням.</w:t>
      </w:r>
      <w:r w:rsidR="00283309">
        <w:rPr>
          <w:rFonts w:ascii="Times New Roman" w:hAnsi="Times New Roman" w:cs="Times New Roman"/>
          <w:sz w:val="28"/>
          <w:szCs w:val="28"/>
        </w:rPr>
        <w:t>»</w:t>
      </w:r>
      <w:r w:rsidRPr="0058727B">
        <w:rPr>
          <w:rFonts w:ascii="Times New Roman" w:hAnsi="Times New Roman" w:cs="Times New Roman"/>
          <w:sz w:val="28"/>
          <w:szCs w:val="28"/>
        </w:rPr>
        <w:t>.</w:t>
      </w:r>
    </w:p>
    <w:p w:rsidR="0058727B" w:rsidRPr="0058727B" w:rsidRDefault="0058727B" w:rsidP="0058727B">
      <w:pPr>
        <w:spacing w:after="0"/>
        <w:ind w:firstLine="709"/>
        <w:jc w:val="both"/>
        <w:rPr>
          <w:rFonts w:ascii="Times New Roman" w:hAnsi="Times New Roman" w:cs="Times New Roman"/>
          <w:sz w:val="28"/>
          <w:szCs w:val="28"/>
        </w:rPr>
      </w:pPr>
    </w:p>
    <w:p w:rsidR="0058727B" w:rsidRPr="0058727B" w:rsidRDefault="0058727B" w:rsidP="0058727B">
      <w:pPr>
        <w:spacing w:after="0"/>
        <w:ind w:firstLine="709"/>
        <w:jc w:val="both"/>
        <w:rPr>
          <w:rFonts w:ascii="Times New Roman" w:hAnsi="Times New Roman" w:cs="Times New Roman"/>
          <w:sz w:val="28"/>
          <w:szCs w:val="28"/>
        </w:rPr>
      </w:pPr>
      <w:r w:rsidRPr="0058727B">
        <w:rPr>
          <w:rFonts w:ascii="Times New Roman" w:hAnsi="Times New Roman" w:cs="Times New Roman"/>
          <w:sz w:val="28"/>
          <w:szCs w:val="28"/>
        </w:rPr>
        <w:t>Зворотн</w:t>
      </w:r>
      <w:r w:rsidR="00283309">
        <w:rPr>
          <w:rFonts w:ascii="Times New Roman" w:hAnsi="Times New Roman" w:cs="Times New Roman"/>
          <w:sz w:val="28"/>
          <w:szCs w:val="28"/>
        </w:rPr>
        <w:t>ій бік</w:t>
      </w:r>
      <w:r w:rsidRPr="0058727B">
        <w:rPr>
          <w:rFonts w:ascii="Times New Roman" w:hAnsi="Times New Roman" w:cs="Times New Roman"/>
          <w:sz w:val="28"/>
          <w:szCs w:val="28"/>
        </w:rPr>
        <w:t xml:space="preserve"> протоколу:</w:t>
      </w:r>
    </w:p>
    <w:p w:rsidR="0058727B" w:rsidRPr="0058727B" w:rsidRDefault="0058727B" w:rsidP="0058727B">
      <w:pPr>
        <w:spacing w:after="0"/>
        <w:ind w:firstLine="709"/>
        <w:jc w:val="both"/>
        <w:rPr>
          <w:rFonts w:ascii="Times New Roman" w:hAnsi="Times New Roman" w:cs="Times New Roman"/>
          <w:sz w:val="28"/>
          <w:szCs w:val="28"/>
        </w:rPr>
      </w:pPr>
    </w:p>
    <w:p w:rsidR="00393826" w:rsidRDefault="00393826" w:rsidP="0048563D">
      <w:pPr>
        <w:spacing w:after="0"/>
        <w:ind w:firstLine="709"/>
        <w:jc w:val="both"/>
        <w:rPr>
          <w:rFonts w:ascii="Times New Roman" w:hAnsi="Times New Roman" w:cs="Times New Roman"/>
          <w:sz w:val="28"/>
          <w:szCs w:val="28"/>
        </w:rPr>
      </w:pPr>
      <w:r w:rsidRPr="00393826">
        <w:rPr>
          <w:rFonts w:ascii="Times New Roman" w:hAnsi="Times New Roman" w:cs="Times New Roman"/>
          <w:sz w:val="28"/>
          <w:szCs w:val="28"/>
        </w:rPr>
        <w:t>Місце для друку даних з гальмового стенд</w:t>
      </w:r>
      <w:r w:rsidR="00283309">
        <w:rPr>
          <w:rFonts w:ascii="Times New Roman" w:hAnsi="Times New Roman" w:cs="Times New Roman"/>
          <w:sz w:val="28"/>
          <w:szCs w:val="28"/>
        </w:rPr>
        <w:t>а</w:t>
      </w:r>
      <w:r w:rsidRPr="00393826">
        <w:rPr>
          <w:rFonts w:ascii="Times New Roman" w:hAnsi="Times New Roman" w:cs="Times New Roman"/>
          <w:sz w:val="28"/>
          <w:szCs w:val="28"/>
        </w:rPr>
        <w:t xml:space="preserve"> про перевірку характеристик гальмових систем транспортного засобу та одна фотографія транспортного засобу під час перевірки гальмо</w:t>
      </w:r>
      <w:r w:rsidR="00283309">
        <w:rPr>
          <w:rFonts w:ascii="Times New Roman" w:hAnsi="Times New Roman" w:cs="Times New Roman"/>
          <w:sz w:val="28"/>
          <w:szCs w:val="28"/>
        </w:rPr>
        <w:t>вої системи</w:t>
      </w:r>
      <w:r w:rsidRPr="00393826">
        <w:rPr>
          <w:rFonts w:ascii="Times New Roman" w:hAnsi="Times New Roman" w:cs="Times New Roman"/>
          <w:sz w:val="28"/>
          <w:szCs w:val="28"/>
        </w:rPr>
        <w:t xml:space="preserve"> методом стендових випробувань з фіксацією загального вигляду транспортного засобу та номерного </w:t>
      </w:r>
      <w:proofErr w:type="spellStart"/>
      <w:r w:rsidRPr="00393826">
        <w:rPr>
          <w:rFonts w:ascii="Times New Roman" w:hAnsi="Times New Roman" w:cs="Times New Roman"/>
          <w:sz w:val="28"/>
          <w:szCs w:val="28"/>
        </w:rPr>
        <w:t>знак</w:t>
      </w:r>
      <w:r w:rsidR="00283309">
        <w:rPr>
          <w:rFonts w:ascii="Times New Roman" w:hAnsi="Times New Roman" w:cs="Times New Roman"/>
          <w:sz w:val="28"/>
          <w:szCs w:val="28"/>
        </w:rPr>
        <w:t>а</w:t>
      </w:r>
      <w:proofErr w:type="spellEnd"/>
      <w:r w:rsidRPr="00393826">
        <w:rPr>
          <w:rFonts w:ascii="Times New Roman" w:hAnsi="Times New Roman" w:cs="Times New Roman"/>
          <w:sz w:val="28"/>
          <w:szCs w:val="28"/>
        </w:rPr>
        <w:t xml:space="preserve"> розміром 13Х18 сантиметрів.</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2. У Порядку формування загальнодержавної бази даних про результати обов’язкового технічного контролю транспортних засобів, доступу до неї та встановлення розміру плати за надання таких послуг, затвердженого постановою Кабінету Міністрів України від 31 травня 2012 р. № 512:</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1) пункт 3 після слів «акті невідповідності технічного стану транспортного засобу» доповнити словами «, разом з матеріалами фотофіксації процесу проведення обов’язкового технічного контролю транспортного засобу»;</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 xml:space="preserve">2) пункт 10 викласти </w:t>
      </w:r>
      <w:r w:rsidR="00283309">
        <w:rPr>
          <w:rFonts w:ascii="Times New Roman" w:hAnsi="Times New Roman" w:cs="Times New Roman"/>
          <w:sz w:val="28"/>
          <w:szCs w:val="28"/>
        </w:rPr>
        <w:t>в</w:t>
      </w:r>
      <w:r w:rsidRPr="0048563D">
        <w:rPr>
          <w:rFonts w:ascii="Times New Roman" w:hAnsi="Times New Roman" w:cs="Times New Roman"/>
          <w:sz w:val="28"/>
          <w:szCs w:val="28"/>
        </w:rPr>
        <w:t xml:space="preserve"> такій редакції:</w:t>
      </w:r>
    </w:p>
    <w:p w:rsidR="0048563D" w:rsidRPr="0048563D" w:rsidRDefault="0048563D" w:rsidP="00283309">
      <w:pPr>
        <w:spacing w:after="0"/>
        <w:ind w:firstLine="993"/>
        <w:jc w:val="both"/>
        <w:rPr>
          <w:rFonts w:ascii="Times New Roman" w:hAnsi="Times New Roman" w:cs="Times New Roman"/>
          <w:sz w:val="28"/>
          <w:szCs w:val="28"/>
        </w:rPr>
      </w:pPr>
      <w:r w:rsidRPr="0048563D">
        <w:rPr>
          <w:rFonts w:ascii="Times New Roman" w:hAnsi="Times New Roman" w:cs="Times New Roman"/>
          <w:sz w:val="28"/>
          <w:szCs w:val="28"/>
        </w:rPr>
        <w:t>«10. Для отримання персонального логіна та пароля користувач загальнодержавної бази даних подає її власникові інформацію про посадових осіб, які матимуть доступ до такої бази даних. Територіальний орган з надання сервісних послуг</w:t>
      </w:r>
      <w:r w:rsidR="0017121E">
        <w:rPr>
          <w:rFonts w:ascii="Times New Roman" w:hAnsi="Times New Roman" w:cs="Times New Roman"/>
          <w:sz w:val="28"/>
          <w:szCs w:val="28"/>
        </w:rPr>
        <w:t xml:space="preserve"> МВС</w:t>
      </w:r>
      <w:r w:rsidRPr="0048563D">
        <w:rPr>
          <w:rFonts w:ascii="Times New Roman" w:hAnsi="Times New Roman" w:cs="Times New Roman"/>
          <w:sz w:val="28"/>
          <w:szCs w:val="28"/>
        </w:rPr>
        <w:t xml:space="preserve"> </w:t>
      </w:r>
      <w:r w:rsidR="00283309">
        <w:rPr>
          <w:rFonts w:ascii="Times New Roman" w:hAnsi="Times New Roman" w:cs="Times New Roman"/>
          <w:sz w:val="28"/>
          <w:szCs w:val="28"/>
        </w:rPr>
        <w:t>у</w:t>
      </w:r>
      <w:r w:rsidRPr="0048563D">
        <w:rPr>
          <w:rFonts w:ascii="Times New Roman" w:hAnsi="Times New Roman" w:cs="Times New Roman"/>
          <w:sz w:val="28"/>
          <w:szCs w:val="28"/>
        </w:rPr>
        <w:t xml:space="preserve"> 10</w:t>
      </w:r>
      <w:r w:rsidR="008606AB">
        <w:rPr>
          <w:rFonts w:ascii="Times New Roman" w:hAnsi="Times New Roman" w:cs="Times New Roman"/>
          <w:sz w:val="28"/>
          <w:szCs w:val="28"/>
        </w:rPr>
        <w:t xml:space="preserve"> -</w:t>
      </w:r>
      <w:r w:rsidRPr="0048563D">
        <w:rPr>
          <w:rFonts w:ascii="Times New Roman" w:hAnsi="Times New Roman" w:cs="Times New Roman"/>
          <w:sz w:val="28"/>
          <w:szCs w:val="28"/>
        </w:rPr>
        <w:t xml:space="preserve"> д</w:t>
      </w:r>
      <w:bookmarkStart w:id="0" w:name="_GoBack"/>
      <w:bookmarkEnd w:id="0"/>
      <w:r w:rsidRPr="0048563D">
        <w:rPr>
          <w:rFonts w:ascii="Times New Roman" w:hAnsi="Times New Roman" w:cs="Times New Roman"/>
          <w:sz w:val="28"/>
          <w:szCs w:val="28"/>
        </w:rPr>
        <w:t xml:space="preserve">енний </w:t>
      </w:r>
      <w:r w:rsidR="0017121E">
        <w:rPr>
          <w:rFonts w:ascii="Times New Roman" w:hAnsi="Times New Roman" w:cs="Times New Roman"/>
          <w:sz w:val="28"/>
          <w:szCs w:val="28"/>
        </w:rPr>
        <w:t>строк</w:t>
      </w:r>
      <w:r w:rsidRPr="0048563D">
        <w:rPr>
          <w:rFonts w:ascii="Times New Roman" w:hAnsi="Times New Roman" w:cs="Times New Roman"/>
          <w:sz w:val="28"/>
          <w:szCs w:val="28"/>
        </w:rPr>
        <w:t xml:space="preserve"> з дня отримання інформації про </w:t>
      </w:r>
      <w:r w:rsidRPr="0048563D">
        <w:rPr>
          <w:rFonts w:ascii="Times New Roman" w:hAnsi="Times New Roman" w:cs="Times New Roman"/>
          <w:sz w:val="28"/>
          <w:szCs w:val="28"/>
        </w:rPr>
        <w:lastRenderedPageBreak/>
        <w:t>посадових осіб здійснює звірку</w:t>
      </w:r>
      <w:r w:rsidR="00283309">
        <w:rPr>
          <w:rFonts w:ascii="Times New Roman" w:hAnsi="Times New Roman" w:cs="Times New Roman"/>
          <w:sz w:val="28"/>
          <w:szCs w:val="28"/>
        </w:rPr>
        <w:t xml:space="preserve"> відповідності</w:t>
      </w:r>
      <w:r w:rsidRPr="0048563D">
        <w:rPr>
          <w:rFonts w:ascii="Times New Roman" w:hAnsi="Times New Roman" w:cs="Times New Roman"/>
          <w:sz w:val="28"/>
          <w:szCs w:val="28"/>
        </w:rPr>
        <w:t xml:space="preserve"> поданих документів наявному </w:t>
      </w:r>
      <w:r w:rsidR="00283309">
        <w:rPr>
          <w:rFonts w:ascii="Times New Roman" w:hAnsi="Times New Roman" w:cs="Times New Roman"/>
          <w:sz w:val="28"/>
          <w:szCs w:val="28"/>
        </w:rPr>
        <w:t>в</w:t>
      </w:r>
      <w:r w:rsidRPr="0048563D">
        <w:rPr>
          <w:rFonts w:ascii="Times New Roman" w:hAnsi="Times New Roman" w:cs="Times New Roman"/>
          <w:sz w:val="28"/>
          <w:szCs w:val="28"/>
        </w:rPr>
        <w:t xml:space="preserve"> користувача облаштованому  робочому місцю та можливості виконання пункту 3 цього Порядку, після </w:t>
      </w:r>
      <w:r w:rsidR="00283309">
        <w:rPr>
          <w:rFonts w:ascii="Times New Roman" w:hAnsi="Times New Roman" w:cs="Times New Roman"/>
          <w:sz w:val="28"/>
          <w:szCs w:val="28"/>
        </w:rPr>
        <w:t>чого</w:t>
      </w:r>
      <w:r w:rsidRPr="0048563D">
        <w:rPr>
          <w:rFonts w:ascii="Times New Roman" w:hAnsi="Times New Roman" w:cs="Times New Roman"/>
          <w:sz w:val="28"/>
          <w:szCs w:val="28"/>
        </w:rPr>
        <w:t xml:space="preserve"> користувачеві </w:t>
      </w:r>
      <w:r w:rsidR="00283309" w:rsidRPr="0048563D">
        <w:rPr>
          <w:rFonts w:ascii="Times New Roman" w:hAnsi="Times New Roman" w:cs="Times New Roman"/>
          <w:sz w:val="28"/>
          <w:szCs w:val="28"/>
        </w:rPr>
        <w:t xml:space="preserve">передається </w:t>
      </w:r>
      <w:r w:rsidRPr="0048563D">
        <w:rPr>
          <w:rFonts w:ascii="Times New Roman" w:hAnsi="Times New Roman" w:cs="Times New Roman"/>
          <w:sz w:val="28"/>
          <w:szCs w:val="28"/>
        </w:rPr>
        <w:t>персональний логін та пароль. Забезпечення користувача особистим ключем електронного цифрового підпису та його використання здійснюються відповідно до законодавства.</w:t>
      </w:r>
      <w:r w:rsidR="0017121E">
        <w:rPr>
          <w:rFonts w:ascii="Times New Roman" w:hAnsi="Times New Roman" w:cs="Times New Roman"/>
          <w:sz w:val="28"/>
          <w:szCs w:val="28"/>
        </w:rPr>
        <w:t>»;</w:t>
      </w:r>
    </w:p>
    <w:p w:rsidR="0048563D" w:rsidRPr="0048563D" w:rsidRDefault="0017121E" w:rsidP="004F43C1">
      <w:pPr>
        <w:spacing w:after="0"/>
        <w:ind w:firstLine="709"/>
        <w:jc w:val="both"/>
        <w:rPr>
          <w:rFonts w:ascii="Times New Roman" w:hAnsi="Times New Roman" w:cs="Times New Roman"/>
          <w:sz w:val="28"/>
          <w:szCs w:val="28"/>
        </w:rPr>
      </w:pPr>
      <w:r>
        <w:rPr>
          <w:rFonts w:ascii="Times New Roman" w:hAnsi="Times New Roman" w:cs="Times New Roman"/>
          <w:sz w:val="28"/>
          <w:szCs w:val="28"/>
        </w:rPr>
        <w:t>3) пункт 11 доповнити підпунктами</w:t>
      </w:r>
      <w:r w:rsidR="00283309">
        <w:rPr>
          <w:rFonts w:ascii="Times New Roman" w:hAnsi="Times New Roman" w:cs="Times New Roman"/>
          <w:sz w:val="28"/>
          <w:szCs w:val="28"/>
        </w:rPr>
        <w:t xml:space="preserve"> </w:t>
      </w:r>
      <w:r w:rsidR="004F43C1">
        <w:rPr>
          <w:rFonts w:ascii="Times New Roman" w:hAnsi="Times New Roman" w:cs="Times New Roman"/>
          <w:sz w:val="28"/>
          <w:szCs w:val="28"/>
        </w:rPr>
        <w:t>3, 4</w:t>
      </w:r>
      <w:r>
        <w:rPr>
          <w:rFonts w:ascii="Times New Roman" w:hAnsi="Times New Roman" w:cs="Times New Roman"/>
          <w:sz w:val="28"/>
          <w:szCs w:val="28"/>
        </w:rPr>
        <w:t xml:space="preserve"> такого змісту :</w:t>
      </w:r>
    </w:p>
    <w:p w:rsidR="0048563D" w:rsidRPr="0048563D" w:rsidRDefault="0017121E" w:rsidP="0048563D">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0048563D" w:rsidRPr="0048563D">
        <w:rPr>
          <w:rFonts w:ascii="Times New Roman" w:hAnsi="Times New Roman" w:cs="Times New Roman"/>
          <w:sz w:val="28"/>
          <w:szCs w:val="28"/>
        </w:rPr>
        <w:t>3) видачі впродовж року більше трьох протоколів перевірки технічного стану, визнаних недійсними;</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4) виключення суб’єкта здійснення обов’язкового технічного контролю з реєстру таких суб’єктів.».</w:t>
      </w:r>
    </w:p>
    <w:p w:rsidR="0048563D" w:rsidRPr="0048563D" w:rsidRDefault="0048563D" w:rsidP="0048563D">
      <w:pPr>
        <w:spacing w:after="0"/>
        <w:ind w:firstLine="709"/>
        <w:jc w:val="both"/>
        <w:rPr>
          <w:rFonts w:ascii="Times New Roman" w:hAnsi="Times New Roman" w:cs="Times New Roman"/>
          <w:sz w:val="28"/>
          <w:szCs w:val="28"/>
        </w:rPr>
      </w:pPr>
      <w:r w:rsidRPr="0048563D">
        <w:rPr>
          <w:rFonts w:ascii="Times New Roman" w:hAnsi="Times New Roman" w:cs="Times New Roman"/>
          <w:sz w:val="28"/>
          <w:szCs w:val="28"/>
        </w:rPr>
        <w:tab/>
      </w:r>
      <w:r w:rsidRPr="0048563D">
        <w:rPr>
          <w:rFonts w:ascii="Times New Roman" w:hAnsi="Times New Roman" w:cs="Times New Roman"/>
          <w:sz w:val="28"/>
          <w:szCs w:val="28"/>
        </w:rPr>
        <w:tab/>
      </w:r>
    </w:p>
    <w:p w:rsidR="00104A9C" w:rsidRPr="0048563D" w:rsidRDefault="00104A9C" w:rsidP="0048563D">
      <w:pPr>
        <w:spacing w:after="0"/>
        <w:ind w:firstLine="709"/>
        <w:jc w:val="both"/>
        <w:rPr>
          <w:rFonts w:ascii="Times New Roman" w:hAnsi="Times New Roman" w:cs="Times New Roman"/>
          <w:sz w:val="28"/>
          <w:szCs w:val="28"/>
        </w:rPr>
      </w:pPr>
    </w:p>
    <w:sectPr w:rsidR="00104A9C" w:rsidRPr="0048563D" w:rsidSect="00C93CAB">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8D2" w:rsidRDefault="007048D2" w:rsidP="00C93CAB">
      <w:pPr>
        <w:spacing w:after="0" w:line="240" w:lineRule="auto"/>
      </w:pPr>
      <w:r>
        <w:separator/>
      </w:r>
    </w:p>
  </w:endnote>
  <w:endnote w:type="continuationSeparator" w:id="0">
    <w:p w:rsidR="007048D2" w:rsidRDefault="007048D2" w:rsidP="00C93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8D2" w:rsidRDefault="007048D2" w:rsidP="00C93CAB">
      <w:pPr>
        <w:spacing w:after="0" w:line="240" w:lineRule="auto"/>
      </w:pPr>
      <w:r>
        <w:separator/>
      </w:r>
    </w:p>
  </w:footnote>
  <w:footnote w:type="continuationSeparator" w:id="0">
    <w:p w:rsidR="007048D2" w:rsidRDefault="007048D2" w:rsidP="00C93C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469929"/>
      <w:docPartObj>
        <w:docPartGallery w:val="Page Numbers (Top of Page)"/>
        <w:docPartUnique/>
      </w:docPartObj>
    </w:sdtPr>
    <w:sdtEndPr/>
    <w:sdtContent>
      <w:p w:rsidR="00C93CAB" w:rsidRDefault="00C93CAB">
        <w:pPr>
          <w:pStyle w:val="a3"/>
          <w:jc w:val="center"/>
        </w:pPr>
        <w:r>
          <w:fldChar w:fldCharType="begin"/>
        </w:r>
        <w:r>
          <w:instrText>PAGE   \* MERGEFORMAT</w:instrText>
        </w:r>
        <w:r>
          <w:fldChar w:fldCharType="separate"/>
        </w:r>
        <w:r w:rsidR="008606AB" w:rsidRPr="008606AB">
          <w:rPr>
            <w:noProof/>
            <w:lang w:val="ru-RU"/>
          </w:rPr>
          <w:t>9</w:t>
        </w:r>
        <w:r>
          <w:fldChar w:fldCharType="end"/>
        </w:r>
      </w:p>
    </w:sdtContent>
  </w:sdt>
  <w:p w:rsidR="00C93CAB" w:rsidRDefault="00C93CA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63D"/>
    <w:rsid w:val="00093C15"/>
    <w:rsid w:val="00104A9C"/>
    <w:rsid w:val="001107A4"/>
    <w:rsid w:val="0017121E"/>
    <w:rsid w:val="001937E3"/>
    <w:rsid w:val="001D2BB6"/>
    <w:rsid w:val="001E309E"/>
    <w:rsid w:val="0024406F"/>
    <w:rsid w:val="00272815"/>
    <w:rsid w:val="00283309"/>
    <w:rsid w:val="00352E88"/>
    <w:rsid w:val="00380EA8"/>
    <w:rsid w:val="00393826"/>
    <w:rsid w:val="00481FEE"/>
    <w:rsid w:val="0048563D"/>
    <w:rsid w:val="004F43C1"/>
    <w:rsid w:val="0058727B"/>
    <w:rsid w:val="007048D2"/>
    <w:rsid w:val="007071CA"/>
    <w:rsid w:val="008606AB"/>
    <w:rsid w:val="008D7477"/>
    <w:rsid w:val="00902C6C"/>
    <w:rsid w:val="009242B8"/>
    <w:rsid w:val="00A15812"/>
    <w:rsid w:val="00A575A0"/>
    <w:rsid w:val="00A60545"/>
    <w:rsid w:val="00AA2963"/>
    <w:rsid w:val="00AE3052"/>
    <w:rsid w:val="00B22DF6"/>
    <w:rsid w:val="00BB5882"/>
    <w:rsid w:val="00C22208"/>
    <w:rsid w:val="00C93CAB"/>
    <w:rsid w:val="00CA187E"/>
    <w:rsid w:val="00DD7EFC"/>
    <w:rsid w:val="00E65D3C"/>
    <w:rsid w:val="00F5427C"/>
    <w:rsid w:val="00FC7470"/>
    <w:rsid w:val="00FF46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3CAB"/>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93CAB"/>
  </w:style>
  <w:style w:type="paragraph" w:styleId="a5">
    <w:name w:val="footer"/>
    <w:basedOn w:val="a"/>
    <w:link w:val="a6"/>
    <w:uiPriority w:val="99"/>
    <w:unhideWhenUsed/>
    <w:rsid w:val="00C93CAB"/>
    <w:pPr>
      <w:tabs>
        <w:tab w:val="center" w:pos="4819"/>
        <w:tab w:val="right" w:pos="9639"/>
      </w:tabs>
      <w:spacing w:after="0" w:line="240" w:lineRule="auto"/>
    </w:pPr>
  </w:style>
  <w:style w:type="character" w:customStyle="1" w:styleId="a6">
    <w:name w:val="Нижний колонтитул Знак"/>
    <w:basedOn w:val="a0"/>
    <w:link w:val="a5"/>
    <w:uiPriority w:val="99"/>
    <w:rsid w:val="00C93CAB"/>
  </w:style>
  <w:style w:type="paragraph" w:styleId="a7">
    <w:name w:val="Balloon Text"/>
    <w:basedOn w:val="a"/>
    <w:link w:val="a8"/>
    <w:uiPriority w:val="99"/>
    <w:semiHidden/>
    <w:unhideWhenUsed/>
    <w:rsid w:val="00C93CA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3CAB"/>
    <w:rPr>
      <w:rFonts w:ascii="Tahoma" w:hAnsi="Tahoma" w:cs="Tahoma"/>
      <w:sz w:val="16"/>
      <w:szCs w:val="16"/>
    </w:rPr>
  </w:style>
  <w:style w:type="table" w:styleId="a9">
    <w:name w:val="Table Grid"/>
    <w:basedOn w:val="a1"/>
    <w:uiPriority w:val="59"/>
    <w:rsid w:val="00481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3CAB"/>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93CAB"/>
  </w:style>
  <w:style w:type="paragraph" w:styleId="a5">
    <w:name w:val="footer"/>
    <w:basedOn w:val="a"/>
    <w:link w:val="a6"/>
    <w:uiPriority w:val="99"/>
    <w:unhideWhenUsed/>
    <w:rsid w:val="00C93CAB"/>
    <w:pPr>
      <w:tabs>
        <w:tab w:val="center" w:pos="4819"/>
        <w:tab w:val="right" w:pos="9639"/>
      </w:tabs>
      <w:spacing w:after="0" w:line="240" w:lineRule="auto"/>
    </w:pPr>
  </w:style>
  <w:style w:type="character" w:customStyle="1" w:styleId="a6">
    <w:name w:val="Нижний колонтитул Знак"/>
    <w:basedOn w:val="a0"/>
    <w:link w:val="a5"/>
    <w:uiPriority w:val="99"/>
    <w:rsid w:val="00C93CAB"/>
  </w:style>
  <w:style w:type="paragraph" w:styleId="a7">
    <w:name w:val="Balloon Text"/>
    <w:basedOn w:val="a"/>
    <w:link w:val="a8"/>
    <w:uiPriority w:val="99"/>
    <w:semiHidden/>
    <w:unhideWhenUsed/>
    <w:rsid w:val="00C93CA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3CAB"/>
    <w:rPr>
      <w:rFonts w:ascii="Tahoma" w:hAnsi="Tahoma" w:cs="Tahoma"/>
      <w:sz w:val="16"/>
      <w:szCs w:val="16"/>
    </w:rPr>
  </w:style>
  <w:style w:type="table" w:styleId="a9">
    <w:name w:val="Table Grid"/>
    <w:basedOn w:val="a1"/>
    <w:uiPriority w:val="59"/>
    <w:rsid w:val="00481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5CE89-F9DE-4C42-979E-C998B8F94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11127</Words>
  <Characters>6343</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ZNN</dc:creator>
  <cp:lastModifiedBy>ZNN</cp:lastModifiedBy>
  <cp:revision>12</cp:revision>
  <cp:lastPrinted>2016-05-17T13:38:00Z</cp:lastPrinted>
  <dcterms:created xsi:type="dcterms:W3CDTF">2016-05-11T13:08:00Z</dcterms:created>
  <dcterms:modified xsi:type="dcterms:W3CDTF">2016-05-17T13:39:00Z</dcterms:modified>
</cp:coreProperties>
</file>